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A84" w:rsidRDefault="00A77A84" w:rsidP="00A77A84">
      <w:pPr>
        <w:rPr>
          <w:rFonts w:ascii="Times New Roman" w:eastAsia="Times New Roman" w:hAnsi="Times New Roman" w:cs="Times New Roman"/>
          <w:sz w:val="24"/>
          <w:szCs w:val="24"/>
        </w:rPr>
      </w:pPr>
      <w:r w:rsidRPr="00A77A84">
        <w:rPr>
          <w:rFonts w:ascii="Times New Roman" w:eastAsia="Times New Roman" w:hAnsi="Times New Roman" w:cs="Times New Roman"/>
          <w:sz w:val="24"/>
          <w:szCs w:val="24"/>
        </w:rPr>
        <w:t>ИП смогут направлять отчётность через Личный кабинет налогоплательщика</w:t>
      </w:r>
      <w:proofErr w:type="gramStart"/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  <w:t>Т</w:t>
      </w:r>
      <w:proofErr w:type="gramEnd"/>
      <w:r w:rsidRPr="00A77A84">
        <w:rPr>
          <w:rFonts w:ascii="Times New Roman" w:eastAsia="Times New Roman" w:hAnsi="Times New Roman" w:cs="Times New Roman"/>
          <w:sz w:val="24"/>
          <w:szCs w:val="24"/>
        </w:rPr>
        <w:t>акая возможность появится с 1 апреля.</w:t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  <w:t>Но уже сейчас через ЛК ИП можно отправить:</w:t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A84">
        <w:rPr>
          <w:rFonts w:ascii="Times New Roman" w:eastAsia="Times New Roman" w:hAnsi="Times New Roman" w:cs="Times New Roman"/>
          <w:sz w:val="24"/>
          <w:szCs w:val="24"/>
        </w:rPr>
        <w:t> декларации по УСН и по НДПИ</w:t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A84">
        <w:rPr>
          <w:rFonts w:ascii="Times New Roman" w:eastAsia="Times New Roman" w:hAnsi="Times New Roman" w:cs="Times New Roman"/>
          <w:sz w:val="24"/>
          <w:szCs w:val="24"/>
        </w:rPr>
        <w:t> сведения о полученных разрешениях на добычу (вылов) водных биологических ресурсов, суммах сбора за пользование объектами водных биологических ресурсов, подлежащих уплате</w:t>
      </w:r>
      <w:proofErr w:type="gramStart"/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  <w:t>С</w:t>
      </w:r>
      <w:proofErr w:type="gramEnd"/>
      <w:r w:rsidRPr="00A77A84">
        <w:rPr>
          <w:rFonts w:ascii="Times New Roman" w:eastAsia="Times New Roman" w:hAnsi="Times New Roman" w:cs="Times New Roman"/>
          <w:sz w:val="24"/>
          <w:szCs w:val="24"/>
        </w:rPr>
        <w:t>о временем перечень деклараций в сервисе станет больше: к 1 апреля индивидуальным предпринимателям будут доступны 20 форм налоговой отчётности.</w:t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3" name="Рисунок 3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A84">
        <w:rPr>
          <w:rFonts w:ascii="Times New Roman" w:eastAsia="Times New Roman" w:hAnsi="Times New Roman" w:cs="Times New Roman"/>
          <w:sz w:val="24"/>
          <w:szCs w:val="24"/>
        </w:rPr>
        <w:t> Сформировать декларации бесплатно можно здесь: </w:t>
      </w:r>
      <w:hyperlink r:id="rId6" w:tgtFrame="_blank" w:history="1">
        <w:r w:rsidRPr="00A77A8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https://clck.ru/gfrN5</w:t>
        </w:r>
        <w:proofErr w:type="gramStart"/>
      </w:hyperlink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 w:rsidRPr="00A77A8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4" name="Рисунок 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7A84">
        <w:rPr>
          <w:rFonts w:ascii="Times New Roman" w:eastAsia="Times New Roman" w:hAnsi="Times New Roman" w:cs="Times New Roman"/>
          <w:sz w:val="24"/>
          <w:szCs w:val="24"/>
        </w:rPr>
        <w:t> К</w:t>
      </w:r>
      <w:proofErr w:type="gramEnd"/>
      <w:r w:rsidRPr="00A77A84">
        <w:rPr>
          <w:rFonts w:ascii="Times New Roman" w:eastAsia="Times New Roman" w:hAnsi="Times New Roman" w:cs="Times New Roman"/>
          <w:sz w:val="24"/>
          <w:szCs w:val="24"/>
        </w:rPr>
        <w:t>ак получить КЭП - здесь: </w:t>
      </w:r>
      <w:hyperlink r:id="rId7" w:tgtFrame="_blank" w:history="1">
        <w:r w:rsidRPr="00A77A8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https://clck.ru/VmS25</w:t>
        </w:r>
      </w:hyperlink>
    </w:p>
    <w:p w:rsidR="00A77A84" w:rsidRPr="00A77A84" w:rsidRDefault="00A77A84" w:rsidP="00A77A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7A84" w:rsidRPr="00A77A84" w:rsidRDefault="00A77A84" w:rsidP="00A77A8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48375" cy="3222802"/>
            <wp:effectExtent l="19050" t="0" r="9525" b="0"/>
            <wp:docPr id="6" name="Рисунок 6" descr="https://sun9-60.userapi.com/impg/JWn1ZQJc2vmnK2SgDEyLS4R811-KXYS_BZa8DA/8RVTJvsCuig.jpg?size=807x430&amp;quality=96&amp;sign=52ccaf2c2c43d3608d91714faa8532c8&amp;c_uniq_tag=yPGHFIYNAZLYLsEgf93bL-2wnjPkjWmxUgqX3zyoGC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0.userapi.com/impg/JWn1ZQJc2vmnK2SgDEyLS4R811-KXYS_BZa8DA/8RVTJvsCuig.jpg?size=807x430&amp;quality=96&amp;sign=52ccaf2c2c43d3608d91714faa8532c8&amp;c_uniq_tag=yPGHFIYNAZLYLsEgf93bL-2wnjPkjWmxUgqX3zyoGCM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22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>
      <w:pPr>
        <w:rPr>
          <w:rFonts w:ascii="Times New Roman" w:eastAsia="Times New Roman" w:hAnsi="Times New Roman" w:cs="Times New Roman"/>
        </w:rPr>
      </w:pPr>
    </w:p>
    <w:p w:rsidR="00A77A84" w:rsidRDefault="00A77A84"/>
    <w:sectPr w:rsidR="00A77A8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A84"/>
    <w:rsid w:val="00562A9A"/>
    <w:rsid w:val="008B03B1"/>
    <w:rsid w:val="00A7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7A84"/>
    <w:rPr>
      <w:color w:val="0000FF"/>
      <w:u w:val="single"/>
    </w:rPr>
  </w:style>
  <w:style w:type="character" w:customStyle="1" w:styleId="visually-hidden">
    <w:name w:val="visually-hidden"/>
    <w:basedOn w:val="a0"/>
    <w:rsid w:val="00A77A84"/>
  </w:style>
  <w:style w:type="character" w:customStyle="1" w:styleId="blindlabel">
    <w:name w:val="blind_label"/>
    <w:basedOn w:val="a0"/>
    <w:rsid w:val="00A77A84"/>
  </w:style>
  <w:style w:type="paragraph" w:styleId="a4">
    <w:name w:val="Balloon Text"/>
    <w:basedOn w:val="a"/>
    <w:link w:val="a5"/>
    <w:uiPriority w:val="99"/>
    <w:semiHidden/>
    <w:unhideWhenUsed/>
    <w:rsid w:val="00A77A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9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6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VmS25&amp;post=-152061715_3418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gfrN5&amp;post=-152061715_3418&amp;cc_key=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SPecialiST RePack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2024-02-08T06:17:00Z</dcterms:created>
  <dcterms:modified xsi:type="dcterms:W3CDTF">2024-02-08T06:17:00Z</dcterms:modified>
</cp:coreProperties>
</file>