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5BD" w:rsidRPr="005505BD" w:rsidRDefault="005505BD" w:rsidP="005505BD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5505BD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2 тысячи управленцев российских предприятий пройдут </w:t>
      </w:r>
      <w:proofErr w:type="gramStart"/>
      <w:r w:rsidRPr="005505BD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обучение по</w:t>
      </w:r>
      <w:proofErr w:type="gramEnd"/>
      <w:r w:rsidRPr="005505BD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 Президентской программе в 2024–2025 годах</w:t>
      </w:r>
    </w:p>
    <w:p w:rsidR="005505BD" w:rsidRPr="005505BD" w:rsidRDefault="005505BD" w:rsidP="005505BD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5505BD">
        <w:rPr>
          <w:rFonts w:ascii="Arial" w:eastAsia="Times New Roman" w:hAnsi="Arial" w:cs="Arial"/>
          <w:color w:val="2C2A29"/>
          <w:sz w:val="27"/>
          <w:szCs w:val="27"/>
        </w:rPr>
        <w:t>Президентская программа подготовки управленческих кадров ориентирована на актуальные задачи экономики. Обучение могут пройти руководители высшего и среднего звена, а также собственники бизнеса. Организатор — Минэкономразвития России.</w:t>
      </w:r>
    </w:p>
    <w:p w:rsidR="005505BD" w:rsidRPr="005505BD" w:rsidRDefault="005505BD" w:rsidP="005505BD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5505BD">
        <w:rPr>
          <w:rFonts w:ascii="Arial" w:eastAsia="Times New Roman" w:hAnsi="Arial" w:cs="Arial"/>
          <w:color w:val="2C2A29"/>
          <w:sz w:val="27"/>
          <w:szCs w:val="27"/>
        </w:rPr>
        <w:br/>
      </w:r>
    </w:p>
    <w:p w:rsidR="005505BD" w:rsidRPr="005505BD" w:rsidRDefault="005505BD" w:rsidP="005505BD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3905250" cy="2600325"/>
            <wp:effectExtent l="19050" t="0" r="0" b="0"/>
            <wp:docPr id="1" name="Рисунок 1" descr="2 тысячи управленцев российских предприятий пройдут обучение по Президентской программе в 2024–2025 год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 тысячи управленцев российских предприятий пройдут обучение по Президентской программе в 2024–2025 года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05BD">
        <w:rPr>
          <w:rFonts w:ascii="Arial" w:eastAsia="Times New Roman" w:hAnsi="Arial" w:cs="Arial"/>
          <w:color w:val="2C2A29"/>
          <w:sz w:val="27"/>
          <w:szCs w:val="27"/>
        </w:rPr>
        <w:br/>
      </w:r>
    </w:p>
    <w:p w:rsidR="005505BD" w:rsidRPr="005505BD" w:rsidRDefault="005505BD" w:rsidP="005505BD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5505BD">
        <w:rPr>
          <w:rFonts w:ascii="Arial" w:eastAsia="Times New Roman" w:hAnsi="Arial" w:cs="Arial"/>
          <w:color w:val="2C2A29"/>
          <w:sz w:val="27"/>
          <w:szCs w:val="27"/>
        </w:rPr>
        <w:br/>
      </w:r>
    </w:p>
    <w:p w:rsidR="005505BD" w:rsidRPr="005505BD" w:rsidRDefault="005505BD" w:rsidP="005505B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5505BD">
        <w:rPr>
          <w:rFonts w:ascii="Arial" w:eastAsia="Times New Roman" w:hAnsi="Arial" w:cs="Arial"/>
          <w:color w:val="2C2A29"/>
          <w:sz w:val="27"/>
          <w:szCs w:val="27"/>
        </w:rPr>
        <w:t xml:space="preserve">«Президентская программа — это уникальная федеральная программа </w:t>
      </w:r>
      <w:proofErr w:type="spellStart"/>
      <w:proofErr w:type="gramStart"/>
      <w:r w:rsidRPr="005505BD">
        <w:rPr>
          <w:rFonts w:ascii="Arial" w:eastAsia="Times New Roman" w:hAnsi="Arial" w:cs="Arial"/>
          <w:color w:val="2C2A29"/>
          <w:sz w:val="27"/>
          <w:szCs w:val="27"/>
        </w:rPr>
        <w:t>бизнес-образования</w:t>
      </w:r>
      <w:proofErr w:type="spellEnd"/>
      <w:proofErr w:type="gramEnd"/>
      <w:r w:rsidRPr="005505BD">
        <w:rPr>
          <w:rFonts w:ascii="Arial" w:eastAsia="Times New Roman" w:hAnsi="Arial" w:cs="Arial"/>
          <w:color w:val="2C2A29"/>
          <w:sz w:val="27"/>
          <w:szCs w:val="27"/>
        </w:rPr>
        <w:t xml:space="preserve">. Она позволяет повысить качество управленческих компетенций, что важно как для развития отдельной компании, так и для российской экономики в целом. В 2024–2025 годах </w:t>
      </w:r>
      <w:proofErr w:type="gramStart"/>
      <w:r w:rsidRPr="005505BD">
        <w:rPr>
          <w:rFonts w:ascii="Arial" w:eastAsia="Times New Roman" w:hAnsi="Arial" w:cs="Arial"/>
          <w:color w:val="2C2A29"/>
          <w:sz w:val="27"/>
          <w:szCs w:val="27"/>
        </w:rPr>
        <w:t>обучение по ней</w:t>
      </w:r>
      <w:proofErr w:type="gramEnd"/>
      <w:r w:rsidRPr="005505BD">
        <w:rPr>
          <w:rFonts w:ascii="Arial" w:eastAsia="Times New Roman" w:hAnsi="Arial" w:cs="Arial"/>
          <w:color w:val="2C2A29"/>
          <w:sz w:val="27"/>
          <w:szCs w:val="27"/>
        </w:rPr>
        <w:t xml:space="preserve"> пройдут 2 тысячи управленцев из 62 регионов. Больше всего мы получили заявок из Курской, Костромской, Ленинградской областей», — отметила заместитель министра экономического развития России Татьяна </w:t>
      </w:r>
      <w:proofErr w:type="spellStart"/>
      <w:r w:rsidRPr="005505BD">
        <w:rPr>
          <w:rFonts w:ascii="Arial" w:eastAsia="Times New Roman" w:hAnsi="Arial" w:cs="Arial"/>
          <w:color w:val="2C2A29"/>
          <w:sz w:val="27"/>
          <w:szCs w:val="27"/>
        </w:rPr>
        <w:t>Илюшникова</w:t>
      </w:r>
      <w:proofErr w:type="spellEnd"/>
      <w:r w:rsidRPr="005505BD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:rsidR="005505BD" w:rsidRPr="005505BD" w:rsidRDefault="005505BD" w:rsidP="005505BD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5505BD">
        <w:rPr>
          <w:rFonts w:ascii="Arial" w:eastAsia="Times New Roman" w:hAnsi="Arial" w:cs="Arial"/>
          <w:color w:val="2C2A29"/>
          <w:sz w:val="27"/>
          <w:szCs w:val="27"/>
        </w:rPr>
        <w:lastRenderedPageBreak/>
        <w:br/>
        <w:t>Наиболее востребована программа у специалистов в возрасте от 30 до 49 лет. В целом программа «молодеет»: к 2021/22 учебному году доля слушателей 40–49 лет снизилась на 6%, а доля слушателей 30–39 лет выросла на 8%. 24% специалистов занимают должность директора, руководителя или учредителя организации, 22% — заместители директоров, руководители проектов, главные инженеры, 41% — руководители и начальники отделов, руководители групп, ведущие инженеры.</w:t>
      </w:r>
    </w:p>
    <w:p w:rsidR="005505BD" w:rsidRPr="005505BD" w:rsidRDefault="005505BD" w:rsidP="005505B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5505BD">
        <w:rPr>
          <w:rFonts w:ascii="Arial" w:eastAsia="Times New Roman" w:hAnsi="Arial" w:cs="Arial"/>
          <w:color w:val="2C2A29"/>
          <w:sz w:val="27"/>
          <w:szCs w:val="27"/>
        </w:rPr>
        <w:br/>
        <w:t>Ежегодно основными направлениями стажировок становятся общая экономическая кооперация и торговля, а также кооперация в промышленности и АПК. Для участников организовываются групповые и индивидуальные посещения предприятий, проводятся встречи с представителями различных сфер предпринимательской деятельности, биржи контактов.</w:t>
      </w:r>
    </w:p>
    <w:p w:rsidR="005505BD" w:rsidRPr="005505BD" w:rsidRDefault="005505BD" w:rsidP="005505B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5505BD">
        <w:rPr>
          <w:rFonts w:ascii="Arial" w:eastAsia="Times New Roman" w:hAnsi="Arial" w:cs="Arial"/>
          <w:color w:val="2C2A29"/>
          <w:sz w:val="27"/>
          <w:szCs w:val="27"/>
        </w:rPr>
        <w:t xml:space="preserve">«Мы видим эффективность такого формата взаимодействия в цифрах. Так, после стажировок 19% выпускников удается реализовать свои проекты меньше чем за год, 51% — до трех лет, 24% руководителей достигают результатов от трех до пяти лет, 6% выпускников необходимо более пяти лет. Формат стажировок позволяет специалистам установить деловые контакты для развития взаимовыгодных экономических связей, напрямую познакомиться с оборудованием и технологиями, провести переговоры с потенциальными партнерами по конкретным направлениям и видам деятельности», — пояснила Татьяна </w:t>
      </w:r>
      <w:proofErr w:type="spellStart"/>
      <w:r w:rsidRPr="005505BD">
        <w:rPr>
          <w:rFonts w:ascii="Arial" w:eastAsia="Times New Roman" w:hAnsi="Arial" w:cs="Arial"/>
          <w:color w:val="2C2A29"/>
          <w:sz w:val="27"/>
          <w:szCs w:val="27"/>
        </w:rPr>
        <w:t>Илюшникова</w:t>
      </w:r>
      <w:proofErr w:type="spellEnd"/>
      <w:r w:rsidRPr="005505BD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:rsidR="005505BD" w:rsidRPr="005505BD" w:rsidRDefault="005505BD" w:rsidP="005505BD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5505BD">
        <w:rPr>
          <w:rFonts w:ascii="Arial" w:eastAsia="Times New Roman" w:hAnsi="Arial" w:cs="Arial"/>
          <w:color w:val="2C2A29"/>
          <w:sz w:val="27"/>
          <w:szCs w:val="27"/>
        </w:rPr>
        <w:br/>
      </w:r>
      <w:proofErr w:type="gramStart"/>
      <w:r w:rsidRPr="005505BD">
        <w:rPr>
          <w:rFonts w:ascii="Arial" w:eastAsia="Times New Roman" w:hAnsi="Arial" w:cs="Arial"/>
          <w:color w:val="2C2A29"/>
          <w:sz w:val="27"/>
          <w:szCs w:val="27"/>
        </w:rPr>
        <w:t>Обучение по</w:t>
      </w:r>
      <w:proofErr w:type="gramEnd"/>
      <w:r w:rsidRPr="005505BD">
        <w:rPr>
          <w:rFonts w:ascii="Arial" w:eastAsia="Times New Roman" w:hAnsi="Arial" w:cs="Arial"/>
          <w:color w:val="2C2A29"/>
          <w:sz w:val="27"/>
          <w:szCs w:val="27"/>
        </w:rPr>
        <w:t xml:space="preserve"> Президентской программе стартует в сентябре.</w:t>
      </w:r>
    </w:p>
    <w:p w:rsidR="00D65DD4" w:rsidRPr="005505BD" w:rsidRDefault="00D65DD4" w:rsidP="005505BD"/>
    <w:sectPr w:rsidR="00D65DD4" w:rsidRPr="005505BD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747"/>
    <w:rsid w:val="005505BD"/>
    <w:rsid w:val="005E3747"/>
    <w:rsid w:val="00615784"/>
    <w:rsid w:val="009323B4"/>
    <w:rsid w:val="00AB20AA"/>
    <w:rsid w:val="00CA279F"/>
    <w:rsid w:val="00D65DD4"/>
    <w:rsid w:val="00E81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D6"/>
  </w:style>
  <w:style w:type="paragraph" w:styleId="1">
    <w:name w:val="heading 1"/>
    <w:basedOn w:val="a"/>
    <w:link w:val="10"/>
    <w:uiPriority w:val="9"/>
    <w:qFormat/>
    <w:rsid w:val="005505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505B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550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50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05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4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2024-07-03T09:42:00Z</dcterms:created>
  <dcterms:modified xsi:type="dcterms:W3CDTF">2024-07-03T09:42:00Z</dcterms:modified>
</cp:coreProperties>
</file>