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F13" w:rsidRPr="00903F13" w:rsidRDefault="00903F13" w:rsidP="00903F13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03F13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День предпринимательства на ВДНХ соберет начинающих и опытных бизнесменов</w:t>
      </w:r>
    </w:p>
    <w:p w:rsidR="00903F13" w:rsidRPr="00903F13" w:rsidRDefault="00903F13" w:rsidP="00903F13">
      <w:pPr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>
        <w:pict>
          <v:shape id="_x0000_i1025" type="#_x0000_t75" alt="" style="width:24pt;height:24pt"/>
        </w:pict>
      </w:r>
      <w:r w:rsidRPr="00903F13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03F13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27 февраля на международной выставке-форуме «Россия» состоится День предпринимательства. Мероприятие станет завершающим событием отраслевых дней выставки и продемонстрирует значимость всех направлений бизнеса.</w:t>
      </w: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«В этот день на выставке будут организованы </w:t>
      </w:r>
      <w:proofErr w:type="gram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мероприятия</w:t>
      </w:r>
      <w:proofErr w:type="gram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как для самих предпринимателей, так и для тех, кто только задумывается об открытии бизнеса или хочет узнать больше о предпринимательстве в России. За последние годы произошла смена парадигмы во взаимодействии бизнеса, власти и общества. Выстроены партнёрские взаимоотношения между властью и предпринимателями, крупный бизнес выстраивает программы по взаимодействию с малым. Бизнесмены становятся все более активными участниками социальной жизни: они занимаются благотворительностью и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волонтерством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. Меняется и отношение россиян к отрасли в целом. Интерес к самореализации в этой сфере растёт, а бизнесмены становятся все более уважаемыми членами общества. Мероприятия покажут участникам, как начать и развивать свое дело, где получить необходимые знания и поддержку, дадут возможность познакомиться и опробовать товары и услуги МСП со всей страны», — сообщила заместитель министра экономического развития РФ Татьяна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Илюшникова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Специальные мероприятия пройдут в павильонах компаний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Сбер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, VK, РЖД, ВЭБ</w:t>
      </w:r>
      <w:proofErr w:type="gram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.Р</w:t>
      </w:r>
      <w:proofErr w:type="gram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Ф, ДОМ.РФ. Здесь для участников будут организованы экскурсии, деловые игры, встречи с предпринимателями, мастер-классы, тренинги и другие активности.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Отдельная площадка будет посвящена мамам-предпринимателям. Для них состоится фестиваль «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Мама-Дети-Бизнес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». Участницы смогут послушать истории успеха женщин-предпринимателей, принять участие в викторинах. Для детей будет организована детская зона.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Для школьников в павильоне №57 пройдут активности от общества «Знание», а также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профориентационные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площадки в рамках Дня открытых дверей экономических вузов России, где абитуриенты получат индивидуальную консультацию.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На площадке павильона «Дом молодежи» участники обсудят развитие молодежного бизнеса в рамках стратегической сессии клуба молодых предпринимателей. Здесь также пройдут встречи с известными молодыми предпринимателями, экскурсии и лекции.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В павильоне №75 на региональных стендах состоится презентация региональных инструментов поддержки МСП, инвестиционных возможностей, демонстрация продукции местных предпринимателей, проведение </w:t>
      </w:r>
      <w:proofErr w:type="spellStart"/>
      <w:proofErr w:type="gram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бизнес-игр</w:t>
      </w:r>
      <w:proofErr w:type="spellEnd"/>
      <w:proofErr w:type="gram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и викторин, мастер-классы по изготовлению национальных сувениров и многое другое.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lastRenderedPageBreak/>
        <w:t xml:space="preserve">Развлекательную программу составят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КВН-батл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студенческих команд,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бизнес-квартирник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квиз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на бизнес-тематику, бизнес-спектакль, лотерея, мастер-классы по фигурному катанию и хоккею.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В павильоне «Мир цифры» пройдет форум «Мой бизнес» – мои возможности», где о цифровых инструментах развития бизнеса расскажут представители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Минцифры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, институтов поддержки, сами предприниматели и крупные компании – VK, ПСБ, «Ярмарка мастеров», «Нескучные финансы»,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hh.ru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, «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Яндекс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Бизнес», RUSS,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TopFranchise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В павильонах «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Ново-Простоквашино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» и «Кухни России» все желающие смогут </w:t>
      </w:r>
      <w:proofErr w:type="spellStart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продегустировать</w:t>
      </w:r>
      <w:proofErr w:type="spellEnd"/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фермерские деликатесы и национальные блюда регионов России.</w:t>
      </w:r>
    </w:p>
    <w:p w:rsidR="00903F13" w:rsidRPr="00903F13" w:rsidRDefault="00903F13" w:rsidP="00903F1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 w:rsidRPr="00903F13">
        <w:rPr>
          <w:rFonts w:ascii="Times New Roman" w:eastAsia="Times New Roman" w:hAnsi="Times New Roman" w:cs="Times New Roman"/>
          <w:color w:val="2C2A29"/>
          <w:sz w:val="24"/>
          <w:szCs w:val="24"/>
        </w:rPr>
        <w:t>Итогом дня станет розыгрыш призов в павильоне №75.</w:t>
      </w:r>
    </w:p>
    <w:p w:rsidR="008B03B1" w:rsidRPr="00903F13" w:rsidRDefault="008B03B1" w:rsidP="00903F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03B1" w:rsidRPr="00903F13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F13"/>
    <w:rsid w:val="006F572A"/>
    <w:rsid w:val="008B03B1"/>
    <w:rsid w:val="00903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03F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F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3F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2024-02-09T07:50:00Z</dcterms:created>
  <dcterms:modified xsi:type="dcterms:W3CDTF">2024-02-09T07:50:00Z</dcterms:modified>
</cp:coreProperties>
</file>