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D7" w:rsidRPr="009E56D7" w:rsidRDefault="009E56D7" w:rsidP="009E56D7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E56D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Продукция ООО «</w:t>
      </w:r>
      <w:proofErr w:type="spellStart"/>
      <w:r w:rsidRPr="009E56D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Европан</w:t>
      </w:r>
      <w:proofErr w:type="spellEnd"/>
      <w:r w:rsidRPr="009E56D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» известна в России и за рубежом</w:t>
      </w:r>
    </w:p>
    <w:p w:rsidR="009E56D7" w:rsidRPr="009E56D7" w:rsidRDefault="009E56D7" w:rsidP="009E56D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b/>
          <w:bCs/>
          <w:i/>
          <w:iCs/>
          <w:color w:val="2C2A29"/>
          <w:sz w:val="27"/>
          <w:szCs w:val="27"/>
        </w:rPr>
        <w:t>Газета "Курьер" Льговского района подготовила материал о компан</w:t>
      </w:r>
      <w:proofErr w:type="gramStart"/>
      <w:r w:rsidRPr="009E56D7">
        <w:rPr>
          <w:rFonts w:ascii="Arial" w:eastAsia="Times New Roman" w:hAnsi="Arial" w:cs="Arial"/>
          <w:b/>
          <w:bCs/>
          <w:i/>
          <w:iCs/>
          <w:color w:val="2C2A29"/>
          <w:sz w:val="27"/>
          <w:szCs w:val="27"/>
        </w:rPr>
        <w:t>ии ООО</w:t>
      </w:r>
      <w:proofErr w:type="gramEnd"/>
      <w:r w:rsidRPr="009E56D7">
        <w:rPr>
          <w:rFonts w:ascii="Arial" w:eastAsia="Times New Roman" w:hAnsi="Arial" w:cs="Arial"/>
          <w:b/>
          <w:bCs/>
          <w:i/>
          <w:iCs/>
          <w:color w:val="2C2A29"/>
          <w:sz w:val="27"/>
          <w:szCs w:val="27"/>
        </w:rPr>
        <w:t xml:space="preserve"> "</w:t>
      </w:r>
      <w:proofErr w:type="spellStart"/>
      <w:r w:rsidRPr="009E56D7">
        <w:rPr>
          <w:rFonts w:ascii="Arial" w:eastAsia="Times New Roman" w:hAnsi="Arial" w:cs="Arial"/>
          <w:b/>
          <w:bCs/>
          <w:i/>
          <w:iCs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b/>
          <w:bCs/>
          <w:i/>
          <w:iCs/>
          <w:color w:val="2C2A29"/>
          <w:sz w:val="27"/>
          <w:szCs w:val="27"/>
        </w:rPr>
        <w:t>". Знакомим с историей успеха.</w:t>
      </w:r>
      <w:r w:rsidRPr="009E56D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E56D7">
        <w:rPr>
          <w:rFonts w:ascii="Arial" w:eastAsia="Times New Roman" w:hAnsi="Arial" w:cs="Arial"/>
          <w:color w:val="2C2A29"/>
          <w:sz w:val="27"/>
          <w:szCs w:val="27"/>
        </w:rPr>
        <w:br/>
        <w:t>ООО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у нас в народе называют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шерекинским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хлебозаводом. Это и впрямь достопримечательность станции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Шерекино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Кудинцевского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сельсовета, не заметить которую просто невозможно. По одну сторону автотрассы – живописный сосновый лес, по другую – вкусно пахнущее предприятие. Оно появилось в 2018 году на останках Льговского завода железобетонных изделий и довольно быстро приобрело репутацию одного из самых молодых и успешных в Курской области. Спрос на хлеб и хлебобулочную продукцию с торговой маркой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растёт не только </w:t>
      </w: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во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Льгове и Льговском районе. Она уже не один год реализуется по всей стране и даже экспортируется за рубеж.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«Пан» значит хлеб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Возглавляет это предприятие Валентин Пилюгин, который всю жизнь, можно сказать, посвятил хлебопечению. Пришёл в молодости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киповцем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(так называют на производстве слесарей контрольно-измерительных приборов – прим. авт.) на </w:t>
      </w: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Курский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хлебокомбинат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и за тридцать три года прошёл там все ступени – от  рабочего до главного энергетика, главного инженера и директора. Профессионалом с большой буквы с полным правом можно называть и Марину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Самофалову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, которая тоже долго работала на ОАО «Курский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хлебокомбинат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и не раз становилась победителем конкурсов хлебопёков. Они каждый год проводятся в Курской области, но для Марины Васильевны это уже в прошлом. Вот уже более шести лет она живёт </w:t>
      </w: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во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Льговском районе и трудится главным технологом в ООО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>»…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Откуда название такое? Дело в том, что в планы Валентина Александровича Пилюгина поначалу входило открытие совместного российско-итальянского предприятия под названием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>». Проект был многообещающий, но итальянцы, с которыми вели переговоры о поставках оборудования и перспективах сотрудничества, в последний момент отказались от участия в нём. А поскольку предприятие с иностранным, но точно соответствующим будущему производству названием («пан» по-итальянски значит хлеб) к тому времени уже было зарегистрировано, решено было раскручивать звучный бренд.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lastRenderedPageBreak/>
        <w:t>Требования к качеству готовой продукции с самого начала тут установили высокие. Чтобы соответствовать европейским меркам и нынешним требованиям к качеству выпускаемой продукции, оборудование закупали за рубежом. Так и получился своего рода интернационал: производственная линия – итальянская, тестомесильные машины и печи – шведские, а предприятие родное, поскольку трудятся тут россияне – жители Курска, Льгова и населённых пунктов Льговского района. Но со временем география расширилась за счёт поставок готовой продукции…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Выходим на экспорт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– Поначалу мы таких </w:t>
      </w: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амбициозных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целей перед собой не ставили, – рассказывает о внешнеторговых связях руководитель предприятия Валентин Пилюгин. – Просто надеялись, что продукт будет качественным за счёт рецептуры и сырья. С производственной площадки «Рыльский сыродел» к нам поступает сыворотка, это основа нашей рецептуры и тут ничего не изменилось, связь с «Сыроделом» не прерывается уже пять лет. А вот рецептуру мы постоянно дорабатываем. Со временем убрали из процесса производства определённые ингредиенты, которые дают подъём продукта, что не всегда идёт в плюс продукции хлебопечения. И постоянно вводим в ассортимент что-то новое, недавно, например, ввели луковую сушку…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Эти новинки по достоинству оценены. Хлеб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шерекинского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хлебозавода хорошо знаком нашим покупателям, многие торговые точки охотно берут его на реализацию. И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льговские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сушечки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,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бараночки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, сухарики, печенье успешно продаются в магазинах не только Курской области. Ещё в 2018 году разводилась по всей стране, доходила аж до самого Урала, а сегодня </w:t>
      </w: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известна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и за рубежом. Пока изделия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Европана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поставляются только в Казахстан, но в сентябре представители предприятия при содействии Центра поддержки экспорта поедут в Узбекистан налаживать партнёрские связи. Так что не исключено, что и в магазинах Ташкента в недалёком будущем появится продукция, на которой рядом со знакомым нам брендом указан и адрес производителя – Льговский район, станция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Шерекино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>, улица Лесная, 26…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Все ли задумки Валентина Александровича и его команды воплотились в жизнь? Всё предвидеть, как показала жизнь, нельзя. Нынешняя ситуация внесла свои коррективы – сделала, к примеру, ощутимой проблему приобретения запчастей для производственного оборудования. Приобрести их можно, но они стали дороже в разы, ведь покупать их приходится круговыми путями – через Турцию или заказывать аналоги в Китае. И проблема кадров, как и на многих других российских предприятиях, даёт о себе знать. Новичкам здесь рады, обучают их секретам хлебопечения охотно, но молодые люди нынче с запросами, </w:t>
      </w:r>
      <w:r w:rsidRPr="009E56D7">
        <w:rPr>
          <w:rFonts w:ascii="Arial" w:eastAsia="Times New Roman" w:hAnsi="Arial" w:cs="Arial"/>
          <w:color w:val="2C2A29"/>
          <w:sz w:val="27"/>
          <w:szCs w:val="27"/>
        </w:rPr>
        <w:lastRenderedPageBreak/>
        <w:t>хотят получать зарплату на уровне средней по региону, на уровне 50 тысяч рублей…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– Чисто по-человечески это понятно, – говорит директор ООО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по этому поводу, – но надо учитывать, что мы социальное предприятие, сверхприбылей не имеем. Чтобы поднять зарплату, надо поднимать цену реализации, а мы не можем завышать цены ни на хлеб, ни на другие наши изделия, потому что они варьируются в сегменте покупателей со средними и низкими доходами. Это вообще в российских традициях – держать доступную цену на социально значимый продукт. Мы выпекаем продукт номер один и этим всё сказано. Зато есть перспектива. Есть возможность профессионального роста на предприятии, которое уже сейчас выпускает по 50 тонн хлебобулочных изделий и столько же сухарей и баранок. Получается более 100 тонн в месяц! У нас непрерывное производство и скользящий график для работников. И упаковка, плёнка, цветное нанесение бренда на плёнку у нас тоже своё, </w:t>
      </w: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поэтому есть куда расти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И ставим новые цели!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Есть куда расти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и самому предприятию, которое постоянно продвигает свой бренд на ярмарках и выставках пищевой и хлебопекарной продукции. При содействии Центра поддержки экспорта ООО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» в прошлом году принимал участие в Международной выставке продуктов питания «Продэкспо2023», </w:t>
      </w:r>
      <w:proofErr w:type="gram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которая</w:t>
      </w:r>
      <w:proofErr w:type="gramEnd"/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 проходила в Москве. Будет что показать, думается, и на других выставках, ведь здесь намерены открыть ещё одно, небольшое собственное производство – чтобы создавать свои, натуральные хлебные добавки. Их сейчас закупают в Беларуси, но своё-то всегда лучше!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ОТ ПЕРВОГО ЛИЦА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Валентин ПИЛЮГИН, генеральный директор ООО «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Европан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>»: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>– Этот проект стал реальностью благодаря поддержке администрации Льговского района. Очень помогает и Центр «Мой бизнес». Можно сказать, что он дал старт нашему проекту, с Центром у нас наладилось эффективное сотрудничество. Мы начинали работать с нуля, зная, что наша продукция другого, лучшего качества и будет пользоваться спросом. Изначально расчёт был на собственную рецептуру, собственную технологию и собственный опыт. И это оказалось правильным.</w:t>
      </w:r>
    </w:p>
    <w:p w:rsidR="009E56D7" w:rsidRPr="009E56D7" w:rsidRDefault="009E56D7" w:rsidP="009E56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9E56D7">
        <w:rPr>
          <w:rFonts w:ascii="Arial" w:eastAsia="Times New Roman" w:hAnsi="Arial" w:cs="Arial"/>
          <w:color w:val="2C2A29"/>
          <w:sz w:val="27"/>
          <w:szCs w:val="27"/>
        </w:rPr>
        <w:t xml:space="preserve">Я благодарен Министерству промышленности, торговли и предпринимательства Курской области за поддержку. Субсидии, которые мы получили от государства, очень помогли нам на первых порах. Они покрывали определённые затраты и облегчали нелёгкий этап </w:t>
      </w:r>
      <w:r w:rsidRPr="009E56D7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становления и продвижения нашего бренда. Мы и сегодня пользуемся господдержкой. Недавно взяли долгосрочный кредит в размере 3 млн. рублей под низкий процент. На него приобрели </w:t>
      </w:r>
      <w:proofErr w:type="spellStart"/>
      <w:r w:rsidRPr="009E56D7">
        <w:rPr>
          <w:rFonts w:ascii="Arial" w:eastAsia="Times New Roman" w:hAnsi="Arial" w:cs="Arial"/>
          <w:color w:val="2C2A29"/>
          <w:sz w:val="27"/>
          <w:szCs w:val="27"/>
        </w:rPr>
        <w:t>тестоделитель</w:t>
      </w:r>
      <w:proofErr w:type="spellEnd"/>
      <w:r w:rsidRPr="009E56D7">
        <w:rPr>
          <w:rFonts w:ascii="Arial" w:eastAsia="Times New Roman" w:hAnsi="Arial" w:cs="Arial"/>
          <w:color w:val="2C2A29"/>
          <w:sz w:val="27"/>
          <w:szCs w:val="27"/>
        </w:rPr>
        <w:t>, что позволит улучшить качество серого хлеба, а также купили грузовую машину для перевозки хлеба. Это хорошая помощь, она важна для стабильной работы. Господдержка снимает часть финансовой нагрузки на предприятия и позволяет им развиваться, решая при этом и социальные задачи.</w:t>
      </w:r>
    </w:p>
    <w:p w:rsidR="00D65DD4" w:rsidRPr="009E56D7" w:rsidRDefault="00D65DD4" w:rsidP="009E56D7"/>
    <w:sectPr w:rsidR="00D65DD4" w:rsidRPr="009E56D7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E3747"/>
    <w:rsid w:val="00615784"/>
    <w:rsid w:val="009323B4"/>
    <w:rsid w:val="009E56D7"/>
    <w:rsid w:val="00AB20AA"/>
    <w:rsid w:val="00D322B8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9E5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56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9E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2024-07-15T13:43:00Z</dcterms:created>
  <dcterms:modified xsi:type="dcterms:W3CDTF">2024-07-15T13:43:00Z</dcterms:modified>
</cp:coreProperties>
</file>