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656" w:rsidRDefault="00886656">
      <w:pPr>
        <w:spacing w:line="1" w:lineRule="exact"/>
      </w:pPr>
      <w:r>
        <w:pict>
          <v:rect id="_x0000_s1033" style="position:absolute;margin-left:0;margin-top:0;width:595pt;height:842pt;z-index:-251658752;mso-position-horizontal-relative:page;mso-position-vertical-relative:page" fillcolor="#fefbfe" stroked="f">
            <w10:wrap anchorx="page" anchory="page"/>
          </v:rect>
        </w:pict>
      </w:r>
    </w:p>
    <w:p w:rsidR="00886656" w:rsidRDefault="004313A3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1830705</wp:posOffset>
            </wp:positionH>
            <wp:positionV relativeFrom="margin">
              <wp:posOffset>0</wp:posOffset>
            </wp:positionV>
            <wp:extent cx="731520" cy="75565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3152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6656" w:rsidRDefault="00886656">
      <w:pPr>
        <w:spacing w:line="360" w:lineRule="exact"/>
      </w:pPr>
    </w:p>
    <w:p w:rsidR="00886656" w:rsidRDefault="00886656">
      <w:pPr>
        <w:spacing w:after="469" w:line="1" w:lineRule="exact"/>
      </w:pPr>
    </w:p>
    <w:p w:rsidR="00886656" w:rsidRDefault="00886656">
      <w:pPr>
        <w:spacing w:line="1" w:lineRule="exact"/>
        <w:sectPr w:rsidR="00886656">
          <w:pgSz w:w="11900" w:h="16840"/>
          <w:pgMar w:top="1220" w:right="943" w:bottom="137" w:left="929" w:header="792" w:footer="3" w:gutter="0"/>
          <w:pgNumType w:start="1"/>
          <w:cols w:space="720"/>
          <w:noEndnote/>
          <w:docGrid w:linePitch="360"/>
        </w:sectPr>
      </w:pPr>
    </w:p>
    <w:p w:rsidR="00886656" w:rsidRDefault="004313A3">
      <w:pPr>
        <w:pStyle w:val="20"/>
      </w:pPr>
      <w:r>
        <w:lastRenderedPageBreak/>
        <w:t>МИНИСТЕРСТВО ЭКОНОМИЧЕСКОГО</w:t>
      </w:r>
      <w:r>
        <w:br/>
        <w:t>РАЗВИТИЯ КУРСКОЙ ОБЛАСТИ</w:t>
      </w:r>
      <w:r>
        <w:br/>
        <w:t>305007, г. Курск,</w:t>
      </w:r>
      <w:r>
        <w:br/>
        <w:t>ул. Моковская, дом 11А,</w:t>
      </w:r>
      <w:r>
        <w:br/>
        <w:t>тел. (471-2)33-07-50</w:t>
      </w:r>
      <w:r>
        <w:br/>
        <w:t xml:space="preserve">e-mail: </w:t>
      </w:r>
      <w:hyperlink r:id="rId7" w:history="1">
        <w:r>
          <w:t>pr.econom@rkursk.ru</w:t>
        </w:r>
      </w:hyperlink>
    </w:p>
    <w:p w:rsidR="00886656" w:rsidRDefault="004313A3">
      <w:pPr>
        <w:pStyle w:val="20"/>
        <w:tabs>
          <w:tab w:val="left" w:pos="1488"/>
          <w:tab w:val="left" w:pos="2069"/>
        </w:tabs>
        <w:spacing w:after="0"/>
      </w:pPr>
      <w:r>
        <w:rPr>
          <w:u w:val="single"/>
        </w:rPr>
        <w:t>15.06.2023</w:t>
      </w:r>
      <w:r>
        <w:rPr>
          <w:u w:val="single"/>
        </w:rPr>
        <w:tab/>
      </w:r>
      <w:r>
        <w:t>№</w:t>
      </w:r>
      <w:r>
        <w:rPr>
          <w:u w:val="single"/>
        </w:rPr>
        <w:tab/>
        <w:t>03.1-08/2527</w:t>
      </w:r>
    </w:p>
    <w:p w:rsidR="00886656" w:rsidRDefault="004313A3">
      <w:pPr>
        <w:spacing w:line="1" w:lineRule="exact"/>
        <w:rPr>
          <w:sz w:val="2"/>
          <w:szCs w:val="2"/>
        </w:rPr>
      </w:pPr>
      <w:r>
        <w:br w:type="column"/>
      </w:r>
    </w:p>
    <w:p w:rsidR="00886656" w:rsidRDefault="004313A3">
      <w:pPr>
        <w:pStyle w:val="1"/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Руководителю органа</w:t>
      </w:r>
      <w:r>
        <w:rPr>
          <w:sz w:val="26"/>
          <w:szCs w:val="26"/>
        </w:rPr>
        <w:br/>
        <w:t>исполнительной власти</w:t>
      </w:r>
      <w:r>
        <w:rPr>
          <w:sz w:val="26"/>
          <w:szCs w:val="26"/>
        </w:rPr>
        <w:br/>
        <w:t>Курской области</w:t>
      </w:r>
      <w:r>
        <w:rPr>
          <w:sz w:val="26"/>
          <w:szCs w:val="26"/>
        </w:rPr>
        <w:br/>
        <w:t>(по списку)</w:t>
      </w:r>
    </w:p>
    <w:p w:rsidR="00886656" w:rsidRDefault="004313A3">
      <w:pPr>
        <w:pStyle w:val="1"/>
        <w:ind w:firstLine="0"/>
        <w:jc w:val="center"/>
        <w:rPr>
          <w:sz w:val="26"/>
          <w:szCs w:val="26"/>
        </w:rPr>
        <w:sectPr w:rsidR="00886656">
          <w:type w:val="continuous"/>
          <w:pgSz w:w="11900" w:h="16840"/>
          <w:pgMar w:top="1220" w:right="1126" w:bottom="137" w:left="1448" w:header="0" w:footer="3" w:gutter="0"/>
          <w:cols w:num="2" w:space="1186"/>
          <w:noEndnote/>
          <w:docGrid w:linePitch="360"/>
        </w:sectPr>
      </w:pPr>
      <w:r>
        <w:rPr>
          <w:sz w:val="26"/>
          <w:szCs w:val="26"/>
        </w:rPr>
        <w:t>Главе муниципального образования</w:t>
      </w:r>
      <w:r>
        <w:rPr>
          <w:sz w:val="26"/>
          <w:szCs w:val="26"/>
        </w:rPr>
        <w:br/>
        <w:t>Курской области</w:t>
      </w:r>
      <w:r>
        <w:rPr>
          <w:sz w:val="26"/>
          <w:szCs w:val="26"/>
        </w:rPr>
        <w:br/>
        <w:t>(по списку)</w:t>
      </w:r>
    </w:p>
    <w:p w:rsidR="00886656" w:rsidRDefault="00886656">
      <w:pPr>
        <w:spacing w:line="240" w:lineRule="exact"/>
        <w:rPr>
          <w:sz w:val="19"/>
          <w:szCs w:val="19"/>
        </w:rPr>
      </w:pPr>
    </w:p>
    <w:p w:rsidR="00886656" w:rsidRDefault="00886656">
      <w:pPr>
        <w:spacing w:line="240" w:lineRule="exact"/>
        <w:rPr>
          <w:sz w:val="19"/>
          <w:szCs w:val="19"/>
        </w:rPr>
      </w:pPr>
    </w:p>
    <w:p w:rsidR="00886656" w:rsidRDefault="00886656">
      <w:pPr>
        <w:spacing w:line="240" w:lineRule="exact"/>
        <w:rPr>
          <w:sz w:val="19"/>
          <w:szCs w:val="19"/>
        </w:rPr>
      </w:pPr>
    </w:p>
    <w:p w:rsidR="00886656" w:rsidRDefault="00886656">
      <w:pPr>
        <w:spacing w:before="68" w:after="68" w:line="240" w:lineRule="exact"/>
        <w:rPr>
          <w:sz w:val="19"/>
          <w:szCs w:val="19"/>
        </w:rPr>
      </w:pPr>
    </w:p>
    <w:p w:rsidR="00886656" w:rsidRDefault="00886656">
      <w:pPr>
        <w:spacing w:line="1" w:lineRule="exact"/>
        <w:sectPr w:rsidR="00886656">
          <w:type w:val="continuous"/>
          <w:pgSz w:w="11900" w:h="16840"/>
          <w:pgMar w:top="1220" w:right="0" w:bottom="137" w:left="0" w:header="0" w:footer="3" w:gutter="0"/>
          <w:cols w:space="720"/>
          <w:noEndnote/>
          <w:docGrid w:linePitch="360"/>
        </w:sectPr>
      </w:pPr>
    </w:p>
    <w:p w:rsidR="00886656" w:rsidRDefault="004313A3">
      <w:pPr>
        <w:pStyle w:val="1"/>
        <w:ind w:firstLine="740"/>
        <w:jc w:val="both"/>
      </w:pPr>
      <w:r>
        <w:lastRenderedPageBreak/>
        <w:t>С целью повышения значимости в нашем регионе грантовой поддержки среди н</w:t>
      </w:r>
      <w:r>
        <w:t>екоммерческих и иных организаций, органов местного самоуправления и граждан, а также для привлечения средств федеральных фондов в экономику региона Министерство экономического развития приглашает принять участие в специальном грантовом конкурсе 2023 Презид</w:t>
      </w:r>
      <w:r>
        <w:t>ентского фонда культурных инициатив.</w:t>
      </w:r>
    </w:p>
    <w:p w:rsidR="00886656" w:rsidRDefault="004313A3">
      <w:pPr>
        <w:pStyle w:val="1"/>
        <w:ind w:firstLine="740"/>
        <w:jc w:val="both"/>
      </w:pPr>
      <w:r>
        <w:t>Конкурс посвящен воинам, ополченцам, людям труда — героям нашего времени и прошлого, защитникам страны — участникам СВО. Он о наших традициях, российских ценностях, о культурном партнерстве, о сохранении культурной иден</w:t>
      </w:r>
      <w:r>
        <w:t>тичности, единства и сплоченности России.</w:t>
      </w:r>
    </w:p>
    <w:p w:rsidR="00886656" w:rsidRDefault="004313A3">
      <w:pPr>
        <w:pStyle w:val="1"/>
        <w:spacing w:after="560"/>
        <w:ind w:firstLine="740"/>
        <w:jc w:val="both"/>
      </w:pPr>
      <w:r>
        <w:t>Заявки на конкурс принимаются на сайте Фонда с 21.06.2023 по 12.07.2023. В день запуска конкурса — 21 июня — Фонд организует вебинар, посвященный правилам и особенностям участия в грантовом конкурсе. Спикер — генер</w:t>
      </w:r>
      <w:r>
        <w:t>альный директор Президентского фонда культурных инициатив Роман Карманов. Присоединиться к просмотру можно в официальных аккаунтах Фонда в социальных сетях (ВКонтакте, Одноклассниках, Телеграм-канале «Культурная волна. Гранты ПФКИ» и на Rutube-канале Фонда</w:t>
      </w:r>
      <w:r>
        <w:t>). Начало трансляции в 10:30 (по московскому времени).</w:t>
      </w:r>
    </w:p>
    <w:p w:rsidR="00886656" w:rsidRDefault="004313A3">
      <w:pPr>
        <w:pStyle w:val="5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hyphen" w:pos="7836"/>
        </w:tabs>
        <w:spacing w:after="100"/>
        <w:ind w:left="3540"/>
        <w:jc w:val="both"/>
      </w:pPr>
      <w:r>
        <w:tab/>
        <w:t>.</w:t>
      </w:r>
    </w:p>
    <w:p w:rsidR="00886656" w:rsidRDefault="00886656">
      <w:pPr>
        <w:pStyle w:val="4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60"/>
        <w:jc w:val="center"/>
        <w:rPr>
          <w:sz w:val="18"/>
          <w:szCs w:val="18"/>
        </w:rPr>
      </w:pPr>
      <w:r w:rsidRPr="0088665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6.95pt;margin-top:5pt;width:132.5pt;height:31.9pt;z-index:-125829375;mso-position-horizontal-relative:page" filled="f" stroked="f">
            <v:textbox inset="0,0,0,0">
              <w:txbxContent>
                <w:p w:rsidR="00886656" w:rsidRDefault="004313A3">
                  <w:pPr>
                    <w:pStyle w:val="1"/>
                    <w:ind w:firstLine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Исполняющий обязанности министра</w:t>
                  </w:r>
                </w:p>
              </w:txbxContent>
            </v:textbox>
            <w10:wrap type="square" side="right" anchorx="page"/>
          </v:shape>
        </w:pict>
      </w:r>
      <w:r w:rsidRPr="00886656">
        <w:pict>
          <v:shape id="_x0000_s1032" type="#_x0000_t202" style="position:absolute;left:0;text-align:left;margin-left:449.2pt;margin-top:19pt;width:96.5pt;height:16.1pt;z-index:-125829373;mso-position-horizontal-relative:page" filled="f" stroked="f">
            <v:textbox inset="0,0,0,0">
              <w:txbxContent>
                <w:p w:rsidR="00886656" w:rsidRDefault="004313A3">
                  <w:pPr>
                    <w:pStyle w:val="1"/>
                    <w:ind w:firstLine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С.В. Богомазова</w:t>
                  </w:r>
                </w:p>
              </w:txbxContent>
            </v:textbox>
            <w10:wrap type="square" side="left" anchorx="page"/>
          </v:shape>
        </w:pict>
      </w:r>
      <w:r w:rsidR="004313A3">
        <w:rPr>
          <w:sz w:val="18"/>
          <w:szCs w:val="18"/>
        </w:rPr>
        <w:t>ДОКУМЕНТ ПОДИ ИСАИ</w:t>
      </w:r>
      <w:r w:rsidR="004313A3">
        <w:rPr>
          <w:sz w:val="18"/>
          <w:szCs w:val="18"/>
        </w:rPr>
        <w:br/>
        <w:t>ЭЛЕКТРОННОЙ ПОДПИСЬЮ</w:t>
      </w:r>
    </w:p>
    <w:p w:rsidR="00886656" w:rsidRDefault="004313A3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left="0" w:firstLine="740"/>
        <w:jc w:val="both"/>
      </w:pPr>
      <w:r>
        <w:t>Сертификат 00DDBCAA708611D968C50A76C59757F188</w:t>
      </w:r>
    </w:p>
    <w:p w:rsidR="00886656" w:rsidRDefault="004313A3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0"/>
        <w:jc w:val="both"/>
      </w:pPr>
      <w:r>
        <w:t>Владелец Богоматова Светлана Владимировна</w:t>
      </w:r>
    </w:p>
    <w:p w:rsidR="00886656" w:rsidRDefault="004313A3">
      <w:pPr>
        <w:pStyle w:val="3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ind w:firstLine="0"/>
        <w:jc w:val="both"/>
      </w:pPr>
      <w:r>
        <w:t>Действителен с</w:t>
      </w:r>
      <w:r>
        <w:t xml:space="preserve"> 26.12.2022 но 20.03.2024</w:t>
      </w:r>
    </w:p>
    <w:p w:rsidR="00886656" w:rsidRDefault="004313A3">
      <w:pPr>
        <w:pStyle w:val="5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leader="underscore" w:pos="2454"/>
          <w:tab w:val="left" w:leader="underscore" w:pos="4387"/>
        </w:tabs>
        <w:spacing w:after="240"/>
        <w:ind w:left="0"/>
        <w:jc w:val="center"/>
      </w:pPr>
      <w:r>
        <w:t>\</w:t>
      </w:r>
      <w:r>
        <w:tab/>
      </w:r>
      <w:r>
        <w:tab/>
        <w:t>/</w:t>
      </w:r>
    </w:p>
    <w:p w:rsidR="00886656" w:rsidRDefault="004313A3">
      <w:pPr>
        <w:pStyle w:val="40"/>
        <w:spacing w:after="0"/>
        <w:jc w:val="both"/>
      </w:pPr>
      <w:r>
        <w:rPr>
          <w:noProof/>
          <w:lang w:bidi="ar-SA"/>
        </w:rPr>
        <w:drawing>
          <wp:anchor distT="0" distB="1039495" distL="172085" distR="1272540" simplePos="0" relativeHeight="125829382" behindDoc="0" locked="0" layoutInCell="1" allowOverlap="1">
            <wp:simplePos x="0" y="0"/>
            <wp:positionH relativeFrom="page">
              <wp:posOffset>4533900</wp:posOffset>
            </wp:positionH>
            <wp:positionV relativeFrom="paragraph">
              <wp:posOffset>38100</wp:posOffset>
            </wp:positionV>
            <wp:extent cx="1170305" cy="219710"/>
            <wp:effectExtent l="0" t="0" r="0" b="0"/>
            <wp:wrapSquare wrapText="left"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1170305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216535" distB="0" distL="114300" distR="114300" simplePos="0" relativeHeight="125829383" behindDoc="0" locked="0" layoutInCell="1" allowOverlap="1">
            <wp:simplePos x="0" y="0"/>
            <wp:positionH relativeFrom="page">
              <wp:posOffset>4476115</wp:posOffset>
            </wp:positionH>
            <wp:positionV relativeFrom="paragraph">
              <wp:posOffset>254635</wp:posOffset>
            </wp:positionV>
            <wp:extent cx="2389505" cy="1042670"/>
            <wp:effectExtent l="0" t="0" r="0" b="0"/>
            <wp:wrapSquare wrapText="left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38950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И.С. Куликова</w:t>
      </w:r>
    </w:p>
    <w:p w:rsidR="00886656" w:rsidRDefault="004313A3">
      <w:pPr>
        <w:pStyle w:val="40"/>
        <w:spacing w:after="0"/>
        <w:jc w:val="both"/>
      </w:pPr>
      <w:r>
        <w:t>8(4712)70-71-25</w:t>
      </w:r>
    </w:p>
    <w:p w:rsidR="00886656" w:rsidRDefault="00886656">
      <w:pPr>
        <w:pStyle w:val="40"/>
        <w:spacing w:after="60"/>
        <w:jc w:val="both"/>
      </w:pPr>
      <w:hyperlink r:id="rId10" w:history="1">
        <w:r w:rsidR="004313A3">
          <w:t>kulikova.econom@rkursk.ru</w:t>
        </w:r>
      </w:hyperlink>
    </w:p>
    <w:sectPr w:rsidR="00886656" w:rsidSect="00886656">
      <w:type w:val="continuous"/>
      <w:pgSz w:w="11900" w:h="16840"/>
      <w:pgMar w:top="1220" w:right="943" w:bottom="137" w:left="9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3A3" w:rsidRDefault="004313A3" w:rsidP="00886656">
      <w:r>
        <w:separator/>
      </w:r>
    </w:p>
  </w:endnote>
  <w:endnote w:type="continuationSeparator" w:id="0">
    <w:p w:rsidR="004313A3" w:rsidRDefault="004313A3" w:rsidP="00886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3A3" w:rsidRDefault="004313A3"/>
  </w:footnote>
  <w:footnote w:type="continuationSeparator" w:id="0">
    <w:p w:rsidR="004313A3" w:rsidRDefault="004313A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86656"/>
    <w:rsid w:val="001A20A4"/>
    <w:rsid w:val="004313A3"/>
    <w:rsid w:val="0088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66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866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3D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8866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3D"/>
      <w:sz w:val="28"/>
      <w:szCs w:val="2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886656"/>
    <w:rPr>
      <w:rFonts w:ascii="Arial" w:eastAsia="Arial" w:hAnsi="Arial" w:cs="Arial"/>
      <w:b w:val="0"/>
      <w:bCs w:val="0"/>
      <w:i w:val="0"/>
      <w:iCs w:val="0"/>
      <w:smallCaps w:val="0"/>
      <w:strike w:val="0"/>
      <w:color w:val="3A353D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8866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A353D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8866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A353D"/>
      <w:sz w:val="15"/>
      <w:szCs w:val="15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886656"/>
    <w:pPr>
      <w:spacing w:after="100"/>
      <w:jc w:val="center"/>
    </w:pPr>
    <w:rPr>
      <w:rFonts w:ascii="Times New Roman" w:eastAsia="Times New Roman" w:hAnsi="Times New Roman" w:cs="Times New Roman"/>
      <w:color w:val="3A353D"/>
      <w:sz w:val="22"/>
      <w:szCs w:val="22"/>
    </w:rPr>
  </w:style>
  <w:style w:type="paragraph" w:customStyle="1" w:styleId="1">
    <w:name w:val="Основной текст1"/>
    <w:basedOn w:val="a"/>
    <w:link w:val="a3"/>
    <w:rsid w:val="00886656"/>
    <w:pPr>
      <w:ind w:firstLine="400"/>
    </w:pPr>
    <w:rPr>
      <w:rFonts w:ascii="Times New Roman" w:eastAsia="Times New Roman" w:hAnsi="Times New Roman" w:cs="Times New Roman"/>
      <w:color w:val="3A353D"/>
      <w:sz w:val="28"/>
      <w:szCs w:val="28"/>
    </w:rPr>
  </w:style>
  <w:style w:type="paragraph" w:customStyle="1" w:styleId="50">
    <w:name w:val="Основной текст (5)"/>
    <w:basedOn w:val="a"/>
    <w:link w:val="5"/>
    <w:rsid w:val="00886656"/>
    <w:pPr>
      <w:spacing w:after="170"/>
      <w:ind w:left="1770"/>
    </w:pPr>
    <w:rPr>
      <w:rFonts w:ascii="Arial" w:eastAsia="Arial" w:hAnsi="Arial" w:cs="Arial"/>
      <w:color w:val="3A353D"/>
      <w:sz w:val="19"/>
      <w:szCs w:val="19"/>
    </w:rPr>
  </w:style>
  <w:style w:type="paragraph" w:customStyle="1" w:styleId="40">
    <w:name w:val="Основной текст (4)"/>
    <w:basedOn w:val="a"/>
    <w:link w:val="4"/>
    <w:rsid w:val="00886656"/>
    <w:pPr>
      <w:spacing w:after="110"/>
    </w:pPr>
    <w:rPr>
      <w:rFonts w:ascii="Times New Roman" w:eastAsia="Times New Roman" w:hAnsi="Times New Roman" w:cs="Times New Roman"/>
      <w:color w:val="3A353D"/>
      <w:sz w:val="19"/>
      <w:szCs w:val="19"/>
    </w:rPr>
  </w:style>
  <w:style w:type="paragraph" w:customStyle="1" w:styleId="30">
    <w:name w:val="Основной текст (3)"/>
    <w:basedOn w:val="a"/>
    <w:link w:val="3"/>
    <w:rsid w:val="00886656"/>
    <w:pPr>
      <w:ind w:left="3540" w:firstLine="370"/>
    </w:pPr>
    <w:rPr>
      <w:rFonts w:ascii="Times New Roman" w:eastAsia="Times New Roman" w:hAnsi="Times New Roman" w:cs="Times New Roman"/>
      <w:b/>
      <w:bCs/>
      <w:color w:val="3A353D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pr.econom@rkursk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kulikova.econom@rkursk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2023-06-20T08:35:00Z</dcterms:created>
  <dcterms:modified xsi:type="dcterms:W3CDTF">2023-06-20T08:35:00Z</dcterms:modified>
</cp:coreProperties>
</file>