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D21EA" w14:textId="77777777" w:rsidR="00D140E0" w:rsidRPr="00D140E0" w:rsidRDefault="00685E7A" w:rsidP="00D140E0">
      <w:pPr>
        <w:pStyle w:val="1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22392D">
        <w:t xml:space="preserve"> </w:t>
      </w:r>
      <w:r w:rsidR="00D140E0" w:rsidRPr="00D140E0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В СФР по Курской области рассказали, куда могут обратиться жители из приграничья</w:t>
      </w:r>
    </w:p>
    <w:p w14:paraId="548AEA65" w14:textId="058ED1E5" w:rsidR="00D140E0" w:rsidRPr="00D140E0" w:rsidRDefault="00D140E0" w:rsidP="00D140E0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</w:rPr>
      </w:pPr>
    </w:p>
    <w:p w14:paraId="704EFD1B" w14:textId="77777777" w:rsidR="00D140E0" w:rsidRPr="00D140E0" w:rsidRDefault="00D140E0" w:rsidP="00D140E0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</w:rPr>
      </w:pPr>
      <w:r w:rsidRPr="00D140E0">
        <w:rPr>
          <w:rFonts w:ascii="Arial" w:eastAsia="Times New Roman" w:hAnsi="Arial" w:cs="Arial"/>
          <w:noProof/>
          <w:color w:val="474747"/>
          <w:sz w:val="23"/>
          <w:szCs w:val="23"/>
        </w:rPr>
        <w:drawing>
          <wp:inline distT="0" distB="0" distL="0" distR="0" wp14:anchorId="2A036047" wp14:editId="7076E429">
            <wp:extent cx="5883910" cy="436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91692" cy="444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58FA8" w14:textId="77777777" w:rsidR="00D140E0" w:rsidRDefault="00D140E0" w:rsidP="00D140E0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</w:p>
    <w:p w14:paraId="2150DB8A" w14:textId="1C1BF368" w:rsidR="00D140E0" w:rsidRPr="00D140E0" w:rsidRDefault="00D140E0" w:rsidP="00D140E0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bookmarkStart w:id="0" w:name="_GoBack"/>
      <w:bookmarkEnd w:id="0"/>
      <w:r w:rsidRPr="00D140E0">
        <w:rPr>
          <w:rFonts w:ascii="Arial" w:eastAsia="Times New Roman" w:hAnsi="Arial" w:cs="Arial"/>
          <w:color w:val="474747"/>
          <w:sz w:val="23"/>
          <w:szCs w:val="23"/>
        </w:rPr>
        <w:t>Для получения информации по вопросам получения пенсий и пособий, других выплат Социального фонда России в ОСФР по Курской области, а также по вопросам пенсионного и социального страхования жители, покинувшие приграничные районы, могут обратиться:</w:t>
      </w:r>
      <w:r w:rsidRPr="00D140E0">
        <w:rPr>
          <w:rFonts w:ascii="Arial" w:eastAsia="Times New Roman" w:hAnsi="Arial" w:cs="Arial"/>
          <w:color w:val="474747"/>
          <w:sz w:val="23"/>
          <w:szCs w:val="23"/>
        </w:rPr>
        <w:br/>
        <w:t>— в клиентскую службу ОСФР по Курской области по месту нахождения (адреса клиентских офисов на территории Курской области: </w:t>
      </w:r>
      <w:hyperlink r:id="rId5" w:tgtFrame="_blank" w:history="1">
        <w:r w:rsidRPr="00D140E0">
          <w:rPr>
            <w:rFonts w:ascii="Arial" w:eastAsia="Times New Roman" w:hAnsi="Arial" w:cs="Arial"/>
            <w:color w:val="017487"/>
            <w:sz w:val="23"/>
            <w:szCs w:val="23"/>
            <w:u w:val="single"/>
            <w:bdr w:val="none" w:sz="0" w:space="0" w:color="auto" w:frame="1"/>
          </w:rPr>
          <w:t>https://clck.ru/3CPB7k</w:t>
        </w:r>
      </w:hyperlink>
      <w:r w:rsidRPr="00D140E0">
        <w:rPr>
          <w:rFonts w:ascii="Arial" w:eastAsia="Times New Roman" w:hAnsi="Arial" w:cs="Arial"/>
          <w:color w:val="474747"/>
          <w:sz w:val="23"/>
          <w:szCs w:val="23"/>
        </w:rPr>
        <w:t>);</w:t>
      </w:r>
      <w:r w:rsidRPr="00D140E0">
        <w:rPr>
          <w:rFonts w:ascii="Arial" w:eastAsia="Times New Roman" w:hAnsi="Arial" w:cs="Arial"/>
          <w:color w:val="474747"/>
          <w:sz w:val="23"/>
          <w:szCs w:val="23"/>
        </w:rPr>
        <w:br/>
        <w:t>— в региональный контакт-центр для граждан по телефону 8 800 200 09 79;</w:t>
      </w:r>
      <w:r w:rsidRPr="00D140E0">
        <w:rPr>
          <w:rFonts w:ascii="Arial" w:eastAsia="Times New Roman" w:hAnsi="Arial" w:cs="Arial"/>
          <w:color w:val="474747"/>
          <w:sz w:val="23"/>
          <w:szCs w:val="23"/>
        </w:rPr>
        <w:br/>
        <w:t>— по телефону доверия ОСФР по Курской области : 8(4712) 51—44—73;</w:t>
      </w:r>
      <w:r w:rsidRPr="00D140E0">
        <w:rPr>
          <w:rFonts w:ascii="Arial" w:eastAsia="Times New Roman" w:hAnsi="Arial" w:cs="Arial"/>
          <w:color w:val="474747"/>
          <w:sz w:val="23"/>
          <w:szCs w:val="23"/>
        </w:rPr>
        <w:br/>
        <w:t>— на страницах официальных аккаунтов Отделения СФР по Курской области в социальных сетях: «</w:t>
      </w:r>
      <w:proofErr w:type="spellStart"/>
      <w:r w:rsidRPr="00D140E0">
        <w:rPr>
          <w:rFonts w:ascii="Arial" w:eastAsia="Times New Roman" w:hAnsi="Arial" w:cs="Arial"/>
          <w:color w:val="474747"/>
          <w:sz w:val="23"/>
          <w:szCs w:val="23"/>
        </w:rPr>
        <w:t>Вконтакте</w:t>
      </w:r>
      <w:proofErr w:type="spellEnd"/>
      <w:r w:rsidRPr="00D140E0">
        <w:rPr>
          <w:rFonts w:ascii="Arial" w:eastAsia="Times New Roman" w:hAnsi="Arial" w:cs="Arial"/>
          <w:color w:val="474747"/>
          <w:sz w:val="23"/>
          <w:szCs w:val="23"/>
        </w:rPr>
        <w:t>» </w:t>
      </w:r>
      <w:hyperlink r:id="rId6" w:tgtFrame="_blank" w:history="1">
        <w:r w:rsidRPr="00D140E0">
          <w:rPr>
            <w:rFonts w:ascii="Arial" w:eastAsia="Times New Roman" w:hAnsi="Arial" w:cs="Arial"/>
            <w:color w:val="017487"/>
            <w:sz w:val="23"/>
            <w:szCs w:val="23"/>
            <w:u w:val="single"/>
            <w:bdr w:val="none" w:sz="0" w:space="0" w:color="auto" w:frame="1"/>
          </w:rPr>
          <w:t>https://vk.com/sfr.kursk</w:t>
        </w:r>
      </w:hyperlink>
      <w:r w:rsidRPr="00D140E0">
        <w:rPr>
          <w:rFonts w:ascii="Arial" w:eastAsia="Times New Roman" w:hAnsi="Arial" w:cs="Arial"/>
          <w:color w:val="474747"/>
          <w:sz w:val="23"/>
          <w:szCs w:val="23"/>
        </w:rPr>
        <w:t>, «Одноклассники» </w:t>
      </w:r>
      <w:hyperlink r:id="rId7" w:tgtFrame="_blank" w:history="1">
        <w:r w:rsidRPr="00D140E0">
          <w:rPr>
            <w:rFonts w:ascii="Arial" w:eastAsia="Times New Roman" w:hAnsi="Arial" w:cs="Arial"/>
            <w:color w:val="017487"/>
            <w:sz w:val="23"/>
            <w:szCs w:val="23"/>
            <w:u w:val="single"/>
            <w:bdr w:val="none" w:sz="0" w:space="0" w:color="auto" w:frame="1"/>
          </w:rPr>
          <w:t>https://ok.ru/sfr.kursk</w:t>
        </w:r>
      </w:hyperlink>
      <w:r w:rsidRPr="00D140E0">
        <w:rPr>
          <w:rFonts w:ascii="Arial" w:eastAsia="Times New Roman" w:hAnsi="Arial" w:cs="Arial"/>
          <w:color w:val="474747"/>
          <w:sz w:val="23"/>
          <w:szCs w:val="23"/>
        </w:rPr>
        <w:t>, «</w:t>
      </w:r>
      <w:proofErr w:type="spellStart"/>
      <w:r w:rsidRPr="00D140E0">
        <w:rPr>
          <w:rFonts w:ascii="Arial" w:eastAsia="Times New Roman" w:hAnsi="Arial" w:cs="Arial"/>
          <w:color w:val="474747"/>
          <w:sz w:val="23"/>
          <w:szCs w:val="23"/>
        </w:rPr>
        <w:t>Телеграм</w:t>
      </w:r>
      <w:proofErr w:type="spellEnd"/>
      <w:r w:rsidRPr="00D140E0">
        <w:rPr>
          <w:rFonts w:ascii="Arial" w:eastAsia="Times New Roman" w:hAnsi="Arial" w:cs="Arial"/>
          <w:color w:val="474747"/>
          <w:sz w:val="23"/>
          <w:szCs w:val="23"/>
        </w:rPr>
        <w:t>» </w:t>
      </w:r>
      <w:hyperlink r:id="rId8" w:tgtFrame="_blank" w:history="1">
        <w:r w:rsidRPr="00D140E0">
          <w:rPr>
            <w:rFonts w:ascii="Arial" w:eastAsia="Times New Roman" w:hAnsi="Arial" w:cs="Arial"/>
            <w:color w:val="017487"/>
            <w:sz w:val="23"/>
            <w:szCs w:val="23"/>
            <w:u w:val="single"/>
            <w:bdr w:val="none" w:sz="0" w:space="0" w:color="auto" w:frame="1"/>
          </w:rPr>
          <w:t>https://t.me/sfr_kursk</w:t>
        </w:r>
      </w:hyperlink>
      <w:r w:rsidRPr="00D140E0">
        <w:rPr>
          <w:rFonts w:ascii="Arial" w:eastAsia="Times New Roman" w:hAnsi="Arial" w:cs="Arial"/>
          <w:color w:val="474747"/>
          <w:sz w:val="23"/>
          <w:szCs w:val="23"/>
        </w:rPr>
        <w:t>; там размещена актуальная информация по вопросам пенсионного и социального обеспечения и есть обратная связь в сообщениях, чатах и обсуждениях;</w:t>
      </w:r>
      <w:r w:rsidRPr="00D140E0">
        <w:rPr>
          <w:rFonts w:ascii="Arial" w:eastAsia="Times New Roman" w:hAnsi="Arial" w:cs="Arial"/>
          <w:color w:val="474747"/>
          <w:sz w:val="23"/>
          <w:szCs w:val="23"/>
        </w:rPr>
        <w:br/>
        <w:t xml:space="preserve">— работодатели могут получить консультации по телефону регионального контакт-центра для страхователей (4712) 72-23-23 или задать вопросы в </w:t>
      </w:r>
      <w:proofErr w:type="spellStart"/>
      <w:r w:rsidRPr="00D140E0">
        <w:rPr>
          <w:rFonts w:ascii="Arial" w:eastAsia="Times New Roman" w:hAnsi="Arial" w:cs="Arial"/>
          <w:color w:val="474747"/>
          <w:sz w:val="23"/>
          <w:szCs w:val="23"/>
        </w:rPr>
        <w:t>Телеграм</w:t>
      </w:r>
      <w:proofErr w:type="spellEnd"/>
      <w:r w:rsidRPr="00D140E0">
        <w:rPr>
          <w:rFonts w:ascii="Arial" w:eastAsia="Times New Roman" w:hAnsi="Arial" w:cs="Arial"/>
          <w:color w:val="474747"/>
          <w:sz w:val="23"/>
          <w:szCs w:val="23"/>
        </w:rPr>
        <w:t>-чате «ОСФР по Курской области страхователям» </w:t>
      </w:r>
      <w:hyperlink r:id="rId9" w:tgtFrame="_blank" w:history="1">
        <w:r w:rsidRPr="00D140E0">
          <w:rPr>
            <w:rFonts w:ascii="Arial" w:eastAsia="Times New Roman" w:hAnsi="Arial" w:cs="Arial"/>
            <w:color w:val="017487"/>
            <w:sz w:val="23"/>
            <w:szCs w:val="23"/>
            <w:u w:val="single"/>
            <w:bdr w:val="none" w:sz="0" w:space="0" w:color="auto" w:frame="1"/>
          </w:rPr>
          <w:t>https://t.me/osfr_46_stra</w:t>
        </w:r>
      </w:hyperlink>
      <w:r w:rsidRPr="00D140E0">
        <w:rPr>
          <w:rFonts w:ascii="Arial" w:eastAsia="Times New Roman" w:hAnsi="Arial" w:cs="Arial"/>
          <w:color w:val="474747"/>
          <w:sz w:val="23"/>
          <w:szCs w:val="23"/>
        </w:rPr>
        <w:t>.</w:t>
      </w:r>
    </w:p>
    <w:p w14:paraId="3B2FFEF5" w14:textId="3602F1CF" w:rsidR="00685E7A" w:rsidRPr="0022392D" w:rsidRDefault="00685E7A" w:rsidP="0022392D"/>
    <w:sectPr w:rsidR="00685E7A" w:rsidRPr="0022392D" w:rsidSect="00EA54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392D"/>
    <w:rsid w:val="003B75F0"/>
    <w:rsid w:val="005E3747"/>
    <w:rsid w:val="00615784"/>
    <w:rsid w:val="00685E7A"/>
    <w:rsid w:val="00715874"/>
    <w:rsid w:val="007F1AA3"/>
    <w:rsid w:val="008A3175"/>
    <w:rsid w:val="009323B4"/>
    <w:rsid w:val="00955C33"/>
    <w:rsid w:val="00A2342F"/>
    <w:rsid w:val="00AB20AA"/>
    <w:rsid w:val="00D140E0"/>
    <w:rsid w:val="00D65DD4"/>
    <w:rsid w:val="00E81AD6"/>
    <w:rsid w:val="00EA5487"/>
    <w:rsid w:val="00EF4604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next w:val="a"/>
    <w:link w:val="10"/>
    <w:uiPriority w:val="9"/>
    <w:qFormat/>
    <w:rsid w:val="00D140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140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t.me%2Fsfr_kursk&amp;post=-181160244_109721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ok.ru%2Fsfr.kursk&amp;post=-181160244_109721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fr.kurs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clck.ru%2F3CPB7k&amp;post=-181160244_109721&amp;cc_key=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k.com/away.php?to=https%3A%2F%2Ft.me%2Fosfr_46_stra&amp;post=-181160244_10972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2024-08-09T08:53:00Z</dcterms:created>
  <dcterms:modified xsi:type="dcterms:W3CDTF">2024-08-09T08:53:00Z</dcterms:modified>
</cp:coreProperties>
</file>