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F2" w:rsidRDefault="000966F2" w:rsidP="00DF0B9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66F2" w:rsidRDefault="000966F2" w:rsidP="00A15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F2">
        <w:rPr>
          <w:rFonts w:ascii="Times New Roman" w:hAnsi="Times New Roman" w:cs="Times New Roman"/>
          <w:b/>
          <w:sz w:val="28"/>
          <w:szCs w:val="28"/>
        </w:rPr>
        <w:t>Уважаемые субъекты МСП осуществляющие торговлю обувными товарами!</w:t>
      </w:r>
    </w:p>
    <w:p w:rsidR="000966F2" w:rsidRPr="000966F2" w:rsidRDefault="000966F2" w:rsidP="000966F2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6F2" w:rsidRDefault="000966F2" w:rsidP="000966F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Постановлению</w:t>
      </w:r>
      <w:r w:rsidR="00D1349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октября 2022 г. №1862 «О внесении изменений в постановление Правительства Российской Федерации от 5 июля 2019 г. №860»</w:t>
      </w:r>
      <w:r>
        <w:rPr>
          <w:rFonts w:ascii="Times New Roman" w:hAnsi="Times New Roman" w:cs="Times New Roman"/>
          <w:sz w:val="28"/>
          <w:szCs w:val="28"/>
        </w:rPr>
        <w:t xml:space="preserve"> субъектам МСП осуществляющим торговлю обувными товарами при наличии нереализованных остатков обувных товаров, введенных в оборот до 1 июля 2020 г.</w:t>
      </w:r>
      <w:r w:rsidRPr="000966F2">
        <w:rPr>
          <w:rFonts w:ascii="Times New Roman" w:hAnsi="Times New Roman" w:cs="Times New Roman"/>
          <w:sz w:val="28"/>
          <w:szCs w:val="28"/>
        </w:rPr>
        <w:t xml:space="preserve"> </w:t>
      </w:r>
      <w:r w:rsidRPr="00A1592B">
        <w:rPr>
          <w:rFonts w:ascii="Times New Roman" w:hAnsi="Times New Roman" w:cs="Times New Roman"/>
          <w:b/>
          <w:sz w:val="28"/>
          <w:szCs w:val="28"/>
        </w:rPr>
        <w:t xml:space="preserve">в срок по 31 марта 2023 г. включительно необходимо осуществить их перемаркировку </w:t>
      </w:r>
      <w:r w:rsidR="00A1592B" w:rsidRPr="00A1592B">
        <w:rPr>
          <w:rFonts w:ascii="Times New Roman" w:hAnsi="Times New Roman" w:cs="Times New Roman"/>
          <w:b/>
          <w:sz w:val="28"/>
          <w:szCs w:val="28"/>
        </w:rPr>
        <w:t>в системе «Честный</w:t>
      </w:r>
      <w:proofErr w:type="gramEnd"/>
      <w:r w:rsidR="00A1592B" w:rsidRPr="00A1592B">
        <w:rPr>
          <w:rFonts w:ascii="Times New Roman" w:hAnsi="Times New Roman" w:cs="Times New Roman"/>
          <w:b/>
          <w:sz w:val="28"/>
          <w:szCs w:val="28"/>
        </w:rPr>
        <w:t xml:space="preserve"> знак»</w:t>
      </w:r>
      <w:r w:rsidR="00A15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(инструкция по перемаркировке прилагается)</w:t>
      </w:r>
      <w:r w:rsidR="00A1592B">
        <w:rPr>
          <w:rFonts w:ascii="Times New Roman" w:hAnsi="Times New Roman" w:cs="Times New Roman"/>
          <w:sz w:val="28"/>
          <w:szCs w:val="28"/>
        </w:rPr>
        <w:t>.</w:t>
      </w:r>
    </w:p>
    <w:p w:rsidR="00DF0B97" w:rsidRPr="00A1592B" w:rsidRDefault="00986099" w:rsidP="000966F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участник отбора обувных товаров в срок по 31 марта 2023 г. включительно не осуществит перемаркировку остатков обувных товаров </w:t>
      </w:r>
      <w:r w:rsidRPr="00A1592B">
        <w:rPr>
          <w:rFonts w:ascii="Times New Roman" w:hAnsi="Times New Roman" w:cs="Times New Roman"/>
          <w:b/>
          <w:sz w:val="28"/>
          <w:szCs w:val="28"/>
        </w:rPr>
        <w:t>коды маркировки</w:t>
      </w:r>
      <w:r>
        <w:rPr>
          <w:rFonts w:ascii="Times New Roman" w:hAnsi="Times New Roman" w:cs="Times New Roman"/>
          <w:sz w:val="28"/>
          <w:szCs w:val="28"/>
        </w:rPr>
        <w:t xml:space="preserve"> таких обувных товаров </w:t>
      </w:r>
      <w:r w:rsidRPr="00A1592B">
        <w:rPr>
          <w:rFonts w:ascii="Times New Roman" w:hAnsi="Times New Roman" w:cs="Times New Roman"/>
          <w:b/>
          <w:sz w:val="28"/>
          <w:szCs w:val="28"/>
        </w:rPr>
        <w:t>аннулируются с 1 апреля 2023 г.</w:t>
      </w:r>
    </w:p>
    <w:p w:rsidR="004278B1" w:rsidRDefault="00427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0B97" w:rsidRDefault="00DF0B97" w:rsidP="00DF0B9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1"/>
          <w:sz w:val="28"/>
          <w:szCs w:val="28"/>
          <w:shd w:val="clear" w:color="auto" w:fill="FFFFFF"/>
          <w:lang w:eastAsia="ru-RU"/>
        </w:rPr>
      </w:pPr>
      <w:r w:rsidRPr="00DF0B97">
        <w:rPr>
          <w:rFonts w:ascii="Times New Roman" w:eastAsia="Times New Roman" w:hAnsi="Times New Roman" w:cs="Times New Roman"/>
          <w:b/>
          <w:color w:val="000001"/>
          <w:sz w:val="28"/>
          <w:szCs w:val="28"/>
          <w:shd w:val="clear" w:color="auto" w:fill="FFFFFF"/>
          <w:lang w:eastAsia="ru-RU"/>
        </w:rPr>
        <w:lastRenderedPageBreak/>
        <w:t>Инструкция:</w:t>
      </w:r>
    </w:p>
    <w:p w:rsidR="00DF0B97" w:rsidRPr="00DF0B97" w:rsidRDefault="00DF0B97" w:rsidP="00DF0B9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1"/>
          <w:sz w:val="28"/>
          <w:szCs w:val="28"/>
          <w:shd w:val="clear" w:color="auto" w:fill="FFFFFF"/>
          <w:lang w:eastAsia="ru-RU"/>
        </w:rPr>
      </w:pPr>
    </w:p>
    <w:p w:rsidR="004278B1" w:rsidRPr="004278B1" w:rsidRDefault="004278B1" w:rsidP="007848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В соответствии с </w:t>
      </w:r>
      <w:hyperlink r:id="rId4" w:tgtFrame="_blan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Постановлением Правительства Российской Федерации от 19 октября 2022 г. N 1862 «О внесении изменений в постановление Правительства Российской Федерации от 5 июля 2019 г. N 860 и признании утратившим силу отдельного положения акта Правительства Российской Федерации»</w:t>
        </w:r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, вступающим в силу с 01.03.2023 года, необходимо перемаркировать обувные остатки, описанные по упрощенному атрибутивному составу.</w:t>
      </w:r>
      <w:proofErr w:type="gramEnd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Если у участников оборота обувных товаров остались коды маркировки, описанные по упрощенной схеме и заказанные в период маркировки остатков (до 1 июля 2020 года), то в таком случае необходимо осуществить регистрацию и описание товарных остатков по полному атрибутивному составу в каталоге маркированных товаров и их перемаркировку. </w:t>
      </w:r>
      <w:r w:rsid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Зарегистрировать товарные остатки в каталоге маркированных товаров и осуществить перемаркировку можно будет до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31 марта 2023 года (включительно).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Если перемаркировку не осуществить в указанный срок, то коды маркировки, полученные при описании продукции по упрощенному атрибутивному составу, будут аннулированы с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1 апреля 2023 года.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u w:val="single"/>
          <w:shd w:val="clear" w:color="auto" w:fill="FFFFFF"/>
          <w:lang w:eastAsia="ru-RU"/>
        </w:rPr>
        <w:t>Для перемаркировки обувных товаров, описанных по упрощенному атрибутивному составу, необходимо выполнить следующие действия: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1. Идентифицировать старые коды (полученные при описании по упрощенному атрибутивному составу), чтобы указать их при перемаркировке и понять какое количество новых кодов маркировки (</w:t>
      </w:r>
      <w:proofErr w:type="gramStart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КМ</w:t>
      </w:r>
      <w:proofErr w:type="gramEnd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) требуется заказать.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proofErr w:type="gramStart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Найти в системе необходимые коды идентификации, полученные посредством описания товаров по упрощенному атрибутивному составу, возможно следующими способами: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- путем сканирования товаров с помощью мобильного приложения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«Честный ЗНАК»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(скачать приложение можно в </w:t>
      </w:r>
      <w:hyperlink r:id="rId5" w:tgtFrame="_blank" w:tooltip="https://apps.apple.com/ru/app/%D1%87%D0%B5%D1%81%D1%82%D0%BD%D1%8B%D0%B9-%D0%B7%D0%BD%D0%B0%D0%BA/id1400723804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App Store</w:t>
        </w:r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,</w:t>
      </w:r>
      <w:proofErr w:type="gramEnd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</w:t>
      </w:r>
      <w:hyperlink r:id="rId6" w:tgtFrame="_blank" w:tooltip="https://play.google.com/store/apps/details?id=ru.crptech.mark&amp;hl=ru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Google Play</w:t>
        </w:r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и </w:t>
      </w:r>
      <w:hyperlink r:id="rId7" w:tgtFrame="_blank" w:tooltip="https://apps.rustore.ru/app/ru.crptech.mar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RuStore</w:t>
        </w:r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). В результате сканирования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не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будет содержаться подробное описание продукции (в описании будет указана информация о целевом поле, способе выпуска товаров в оборот и о двухзначном коде ТН ВЭД);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- с помощью фильтра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«Товар»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в разделе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«Товары»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личного кабинета системы маркировки, отфильтровав значение по наименованию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«Остатки»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 При упрощенном описании товара в системе мониторинга содержатся только 4 параметра: ИНН собственника, вид обуви (мужская, женская, унисекс, детская), первые 2 знака кода товарной номенклатуры (64) и способ ввода обувных товаров в оборот (ввезен в РФ или произведен в РФ). Товар может иметь наименование, например: "Остатки. Обувь. Женская. Произведен в РФ";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- с помощью фильтров в разделе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«Коды маркировки»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Вашего личного кабинета и отфильтровать значения по колонкам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«Дата эмиссии»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- установить значение до 01.07.2020,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«Статус»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-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«В обороте»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,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«Тип упаковки»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-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«Единица товара»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;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- так как описание обувных товаров по упрощенному атрибутивному составу было доступно до 1 июля 2020 года участник может сформировать задание в личном кабинете в разделе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«Коды маркировки»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, указав тип упаковки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 «Единица товара»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статус КИ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 «В обороте»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и период нанесения до 1 июля 2020 года, после чего нажать на кнопку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«Создать задание»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в верхней части экрана. Далее участник может скачать файл на устройство и выбрать все значения, начинающиеся на «01029...»: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noProof/>
          <w:color w:val="000001"/>
          <w:sz w:val="28"/>
          <w:szCs w:val="28"/>
          <w:lang w:eastAsia="ru-RU"/>
        </w:rPr>
        <w:drawing>
          <wp:inline distT="0" distB="0" distL="0" distR="0">
            <wp:extent cx="5940425" cy="2430145"/>
            <wp:effectExtent l="19050" t="0" r="3175" b="0"/>
            <wp:docPr id="1" name="Рисунок 0" descr="Image_04e0264c-61cd-418e-adbb-b9ca6af83b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4e0264c-61cd-418e-adbb-b9ca6af83b8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Подробнее о функционале в </w:t>
      </w:r>
      <w:hyperlink r:id="rId9" w:tgtFrame="_blan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Инструкции по работе с функциональностью «Выгрузки»</w:t>
        </w:r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Обращаем внимание!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При использовании функционала фильтрации и выгрузки рекомендуем проверять корректность предоставленной информации с помощью перехода в карточку кода идентификации.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2. Получить новый код товара, создав «Техническую карточку» в Национальном каталоге маркированных товаров (КМТ).</w:t>
      </w:r>
    </w:p>
    <w:p w:rsidR="00DF0B97" w:rsidRDefault="004278B1" w:rsidP="007848BD">
      <w:pPr>
        <w:shd w:val="clear" w:color="auto" w:fill="FFFFFF"/>
        <w:spacing w:before="156" w:after="156" w:line="240" w:lineRule="auto"/>
        <w:ind w:firstLine="851"/>
        <w:jc w:val="both"/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</w:pP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Переход в КМТ осуществляется из личного кабинета ГИС МТ (</w:t>
      </w:r>
      <w:hyperlink r:id="rId10" w:tgtFrame="_blan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https://markirovka.crpt.ru/login-kep</w:t>
        </w:r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t>) с помощью соответствующей вкладки «Национальный каталог» в верхней части экрана:</w:t>
      </w:r>
    </w:p>
    <w:p w:rsidR="004278B1" w:rsidRPr="004278B1" w:rsidRDefault="00DF0B97" w:rsidP="007848BD">
      <w:pPr>
        <w:shd w:val="clear" w:color="auto" w:fill="FFFFFF"/>
        <w:spacing w:before="156" w:after="156" w:line="240" w:lineRule="auto"/>
        <w:jc w:val="both"/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1"/>
          <w:sz w:val="28"/>
          <w:szCs w:val="28"/>
          <w:lang w:eastAsia="ru-RU"/>
        </w:rPr>
        <w:drawing>
          <wp:inline distT="0" distB="0" distL="0" distR="0">
            <wp:extent cx="5940425" cy="591185"/>
            <wp:effectExtent l="19050" t="0" r="3175" b="0"/>
            <wp:docPr id="3" name="Рисунок 2" descr="Image_a974ad34-4f27-4cf3-9c35-36f1d3c0db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a974ad34-4f27-4cf3-9c35-36f1d3c0db4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8B1"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="004278B1"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В </w:t>
      </w:r>
      <w:hyperlink r:id="rId12" w:tgtFrame="_blank" w:history="1">
        <w:r w:rsidR="004278B1"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Инструкции по работе в «Национальном каталоге маркированных товаров»</w:t>
        </w:r>
      </w:hyperlink>
      <w:r w:rsidR="004278B1"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подробно описан процесс создания технической карточки товара.</w:t>
      </w:r>
      <w:r w:rsidR="004278B1"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="004278B1"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3. Оформить заказ на получение кодов маркировки в </w:t>
      </w:r>
      <w:r w:rsidR="004278B1"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«Станции управления заказами»</w:t>
      </w:r>
      <w:r w:rsidR="004278B1"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(СУЗ):</w:t>
      </w:r>
    </w:p>
    <w:p w:rsidR="004278B1" w:rsidRPr="004278B1" w:rsidRDefault="00891E80" w:rsidP="007848BD">
      <w:pPr>
        <w:shd w:val="clear" w:color="auto" w:fill="FFFFFF"/>
        <w:spacing w:before="156" w:after="156" w:line="240" w:lineRule="auto"/>
        <w:ind w:firstLine="851"/>
        <w:jc w:val="both"/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</w:pPr>
      <w:r w:rsidRPr="00891E80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анель меню.png" style="width:24pt;height:24pt"/>
        </w:pict>
      </w:r>
      <w:r w:rsidR="00DF0B97">
        <w:rPr>
          <w:rFonts w:ascii="Times New Roman" w:eastAsia="Times New Roman" w:hAnsi="Times New Roman" w:cs="Times New Roman"/>
          <w:noProof/>
          <w:color w:val="000001"/>
          <w:sz w:val="28"/>
          <w:szCs w:val="28"/>
          <w:lang w:eastAsia="ru-RU"/>
        </w:rPr>
        <w:drawing>
          <wp:inline distT="0" distB="0" distL="0" distR="0">
            <wp:extent cx="5940425" cy="591185"/>
            <wp:effectExtent l="19050" t="0" r="3175" b="0"/>
            <wp:docPr id="4" name="Рисунок 3" descr="Image_349dd1bd-a2ac-4dcf-a581-84b866f4b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349dd1bd-a2ac-4dcf-a581-84b866f4b1cf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8B1" w:rsidRPr="004278B1" w:rsidRDefault="004278B1" w:rsidP="007848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Обратите внимание!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 xml:space="preserve">При заказе </w:t>
      </w:r>
      <w:proofErr w:type="gramStart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КМ</w:t>
      </w:r>
      <w:proofErr w:type="gramEnd"/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 xml:space="preserve"> для перемаркировки в поле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«Способ выпуска товаров в оборот»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необходимо выбрать значение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«Перемаркировка»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 Подробнее в инструкции: </w:t>
      </w:r>
      <w:hyperlink r:id="rId14" w:tgtFrame="_blan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 xml:space="preserve">Заказ </w:t>
        </w:r>
        <w:proofErr w:type="gramStart"/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КМ</w:t>
        </w:r>
        <w:proofErr w:type="gramEnd"/>
      </w:hyperlink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4. После получения КМ необходимо выполнить проверку достоверности, убедиться в статусе КМ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«Эмитирован</w:t>
      </w:r>
      <w:proofErr w:type="gramStart"/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.П</w:t>
      </w:r>
      <w:proofErr w:type="gramEnd"/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олучен»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и нанести средства идентификации (СИ) на товар.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5. В личном кабинете ГИС МТ в выбранной товарной группе перейти в раздел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«Документы»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, открыть форму добавления нового документа, нажав на кнопку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«Добавить» 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и выбрать в выпадающем списке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«Перемаркировка»</w:t>
      </w:r>
      <w:r w:rsidRPr="004278B1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</w:t>
      </w:r>
    </w:p>
    <w:p w:rsidR="004278B1" w:rsidRPr="004278B1" w:rsidRDefault="004278B1" w:rsidP="007848BD">
      <w:pPr>
        <w:shd w:val="clear" w:color="auto" w:fill="FFFFFF"/>
        <w:spacing w:before="156" w:after="156" w:line="240" w:lineRule="auto"/>
        <w:jc w:val="both"/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</w:pPr>
      <w:r w:rsidRPr="00DF0B97">
        <w:rPr>
          <w:rFonts w:ascii="Times New Roman" w:eastAsia="Times New Roman" w:hAnsi="Times New Roman" w:cs="Times New Roman"/>
          <w:noProof/>
          <w:color w:val="000001"/>
          <w:sz w:val="28"/>
          <w:szCs w:val="28"/>
          <w:lang w:eastAsia="ru-RU"/>
        </w:rPr>
        <w:drawing>
          <wp:inline distT="0" distB="0" distL="0" distR="0">
            <wp:extent cx="5940425" cy="2922270"/>
            <wp:effectExtent l="19050" t="0" r="3175" b="0"/>
            <wp:docPr id="2" name="Рисунок 1" descr="Image_138e70ef-9fe0-46fc-99d8-d8b13949de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38e70ef-9fe0-46fc-99d8-d8b13949deb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099" w:rsidRPr="00DF0B97" w:rsidRDefault="004278B1" w:rsidP="007848B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6. В открывшейся форме документа необходимо указать дату перемаркировки и причину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«Выявлены ошибки описания товара»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 Поле «ИНН/Наименование собственника» заполняется автоматически ИНН участника оборота товаров, формирующего документ.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7. Перейти на следующий шаг с помощью нажатия на кнопку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«Перейти на следующий шаг»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или нажав на вкладку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«Выбор товаров»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в верхней части экрана.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8. Во вкладке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«Выбор товаров»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 xml:space="preserve"> выбрать новые коды товаров, на которые будут заменены предыдущие коды, из списка предложенных, установив флажок выбора в крайнем левом столбце и воспользовавшись при необходимости фильтрами по </w:t>
      </w:r>
      <w:proofErr w:type="gramStart"/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столбцам</w:t>
      </w:r>
      <w:proofErr w:type="gramEnd"/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 xml:space="preserve"> после чего нажать кнопку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«Перейти на следующий шаг»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9. Во вкладке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«Редактирование товаров»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 заполнить поля ввода данных (красным отмечены обязательные для заполнения поля).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Обращаем внимание! 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При указании причины перемаркировки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«Выявлены ошибки описания товара» 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поле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«Предыдущий код» 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является обязательным.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10. После заполнения обязательных полей ввода данных нажать кнопку </w:t>
      </w:r>
      <w:r w:rsidRPr="00DF0B97">
        <w:rPr>
          <w:rFonts w:ascii="Times New Roman" w:eastAsia="Times New Roman" w:hAnsi="Times New Roman" w:cs="Times New Roman"/>
          <w:b/>
          <w:bCs/>
          <w:color w:val="000001"/>
          <w:sz w:val="28"/>
          <w:szCs w:val="28"/>
          <w:lang w:eastAsia="ru-RU"/>
        </w:rPr>
        <w:t>«Подписать и отправить»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</w:t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lang w:eastAsia="ru-RU"/>
        </w:rPr>
        <w:br/>
      </w:r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Подробная инструкция, описывающая пошаговые действия для подачи сведений в ГИС МТ о повторном вводе товаров в оборот: </w:t>
      </w:r>
      <w:hyperlink r:id="rId16" w:tgtFrame="_blan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Перемаркировка</w:t>
        </w:r>
      </w:hyperlink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, размещена на сайте </w:t>
      </w:r>
      <w:hyperlink r:id="rId17" w:tgtFrame="_blank" w:tooltip="https://xn--80ajghhoc2aj1c8b.xn--p1ai/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честныйзнак</w:t>
        </w:r>
        <w:proofErr w:type="gramStart"/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.р</w:t>
        </w:r>
        <w:proofErr w:type="gramEnd"/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ф</w:t>
        </w:r>
      </w:hyperlink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 xml:space="preserve"> и в разделе "Помощь" личного кабинета ГИС МТ. В справочном центре </w:t>
      </w:r>
      <w:proofErr w:type="gramStart"/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Честного</w:t>
      </w:r>
      <w:proofErr w:type="gramEnd"/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 xml:space="preserve"> ЗНАКа представлена подробная видеоинструкция: </w:t>
      </w:r>
      <w:hyperlink r:id="rId18" w:tgtFrame="_blank" w:history="1">
        <w:r w:rsidRPr="00DF0B97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Перемаркировка обувных остатков, описанных по упрощенному атрибутивному составу</w:t>
        </w:r>
      </w:hyperlink>
      <w:r w:rsidRPr="00DF0B97">
        <w:rPr>
          <w:rFonts w:ascii="Times New Roman" w:eastAsia="Times New Roman" w:hAnsi="Times New Roman" w:cs="Times New Roman"/>
          <w:color w:val="000001"/>
          <w:sz w:val="28"/>
          <w:szCs w:val="28"/>
          <w:shd w:val="clear" w:color="auto" w:fill="FFFFFF"/>
          <w:lang w:eastAsia="ru-RU"/>
        </w:rPr>
        <w:t>.</w:t>
      </w:r>
    </w:p>
    <w:sectPr w:rsidR="00986099" w:rsidRPr="00DF0B97" w:rsidSect="0062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349A"/>
    <w:rsid w:val="000966F2"/>
    <w:rsid w:val="004278B1"/>
    <w:rsid w:val="006214EC"/>
    <w:rsid w:val="00757E11"/>
    <w:rsid w:val="007848BD"/>
    <w:rsid w:val="00891E80"/>
    <w:rsid w:val="00986099"/>
    <w:rsid w:val="00A1592B"/>
    <w:rsid w:val="00AB7F55"/>
    <w:rsid w:val="00D1349A"/>
    <w:rsid w:val="00DF0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8B1"/>
    <w:rPr>
      <w:color w:val="0000FF"/>
      <w:u w:val="single"/>
    </w:rPr>
  </w:style>
  <w:style w:type="character" w:styleId="a4">
    <w:name w:val="Strong"/>
    <w:basedOn w:val="a0"/>
    <w:uiPriority w:val="22"/>
    <w:qFormat/>
    <w:rsid w:val="004278B1"/>
    <w:rPr>
      <w:b/>
      <w:bCs/>
    </w:rPr>
  </w:style>
  <w:style w:type="paragraph" w:styleId="a5">
    <w:name w:val="Normal (Web)"/>
    <w:basedOn w:val="a"/>
    <w:uiPriority w:val="99"/>
    <w:semiHidden/>
    <w:unhideWhenUsed/>
    <w:rsid w:val="0042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nEP3LnAlgR9GgEUMj_wuAA%252F167748870810635Vfd0aI29cc3fM754248%252Cekonomika4617%252540mail.ru%252C20230227120508%252CNONE%253FaHR0cHM6Ly9rYi5jcnB0LnJ1L193dC92aWRlb19pbnN0cnVjdGlvbi83MTY2OTA4NjE3MTkxMDkzMTM0%26c%3Dswm%26r%3Dhttp%26o%3Dmail%26v%3D3%26s%3Ddd4e4f0c38b7a00b&amp;uidl=16774887120515205111&amp;from=&amp;to=&amp;email=ekonomika4617%40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0DvE7mmv7VAd16biitEw-g%252F167748870810635Vfd0aI29cc3fM754248%252Cekonomika4617%252540mail.ru%252C20230227120508%252CNONE%253FaHR0cHM6Ly9hcHBzLnJ1c3RvcmUucnUvYXBwL3J1LmNycHRlY2gubWFyaw%253D%253D%26c%3Dswm%26r%3Dhttp%26o%3Dmail%26v%3D3%26s%3Dcf525ef775ed78fb&amp;uidl=16774887120515205111&amp;from=&amp;to=&amp;email=ekonomika4617%40mail.ru" TargetMode="External"/><Relationship Id="rId12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pcXDLkAcpfhYPpPkhIq5bg%252F167748870810635Vfd0aI29cc3fM754248%252Cekonomika4617%252540mail.ru%252C20230227120508%252CNONE%253FaHR0cHM6Ly94bi0tODBhamdoaG9jMmFqMWM4Yi54bi0tcDFhaS9idXNpbmVzcy9kb2MvP2lkPSVEMCU5OCVEMCVCRCVEMSU4MSVEMSU4MiVEMSU4MCVEMSU4MyVEMCVCQSVEMSU4NiVEMCVCOCVEMSU4Rl8lRDAlQkYlRDAlQkVfJUQxJTgwJUQwJUIwJUQwJUIxJUQwJUJFJUQxJTgyJUQwJUI1XyVEMCVCMl8lRDAlOUQlRDAlOUEuaHRtbA%253D%253D%26c%3Dswm%26r%3Dhttp%26o%3Dmail%26v%3D3%26s%3D56d04adb47589303&amp;uidl=16774887120515205111&amp;from=&amp;to=&amp;email=ekonomika4617%40mail.ru" TargetMode="External"/><Relationship Id="rId17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dLRRocMOh1cUQ_3LEnCREQ%252F167748870810635Vfd0aI29cc3fM754248%252Cekonomika4617%252540mail.ru%252C20230227120508%252CNONE%253FaHR0cHM6Ly94bi0tODBhamdoaG9jMmFqMWM4Yi54bi0tcDFhaS8%253D%26c%3Dswm%26r%3Dhttp%26o%3Dmail%26v%3D3%26s%3Df97cd0208d0bda2c&amp;uidl=16774887120515205111&amp;from=&amp;to=&amp;email=ekonomika4617%40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oIrNYuhFID-qTsKd-OcLlQ%252F167748870810635Vfd0aI29cc3fM754248%252Cekonomika4617%252540mail.ru%252C20230227120508%252CNONE%253FaHR0cHM6Ly94bi0tODBhamdoaG9jMmFqMWM4Yi54bi0tcDFhaS9idXNpbmVzcy9kb2MvP2lkPSVEMCU5RiVEMCVCNSVEMSU4MCVEMCVCNSVEMCVCQyVEMCVCMCVEMSU4MCVEMCVCQSVEMCVCOCVEMSU4MCVEMCVCRSVEMCVCMiVEMCVCQSVEMCVCMC5odG1s%26c%3Dswm%26r%3Dhttp%26o%3Dmail%26v%3D3%26s%3Da1e333d6f0a93ec0&amp;uidl=16774887120515205111&amp;from=&amp;to=&amp;email=ekonomika4617%40mail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YORCNWLBdpj6vNKcGNecsA%252F167748870810635Vfd0aI29cc3fM754248%252Cekonomika4617%252540mail.ru%252C20230227120508%252CNONE%253FaHR0cHM6Ly9wbGF5Lmdvb2dsZS5jb20vc3RvcmUvYXBwcy9kZXRhaWxzP2lkPXJ1LmNycHRlY2gubWFyayZhbXA7aGw9cnU%253D%26c%3Dswm%26r%3Dhttp%26o%3Dmail%26v%3D3%26s%3D908d7475bb106b6c&amp;uidl=16774887120515205111&amp;from=&amp;to=&amp;email=ekonomika4617%40mail.ru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3JHBREuBomRmofG9Rf_YEQ%252F167748870810635Vfd0aI29cc3fM754248%252Cekonomika4617%252540mail.ru%252C20230227120508%252CNONE%253FaHR0cHM6Ly9hcHBzLmFwcGxlLmNvbS9ydS9hcHAvJUQxJTg3JUQwJUI1JUQxJTgxJUQxJTgyJUQwJUJEJUQxJThCJUQwJUI5LSVEMCVCNyVEMCVCRCVEMCVCMCVEMCVCQS9pZDE0MDA3MjM4MDQ%253D%26c%3Dswm%26r%3Dhttp%26o%3Dmail%26v%3D3%26s%3Dd3e6fa9f504d59b3&amp;uidl=16774887120515205111&amp;from=&amp;to=&amp;email=ekonomika4617%40mail.ru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heYXOdXqOfzNQ3xw1zZzew%252F167748870810635Vfd0aI29cc3fM754248%252Cekonomika4617%252540mail.ru%252C20230227120508%252CNONE%253FaHR0cHM6Ly9tYXJraXJvdmthLmNycHQucnUvbG9naW4ta2Vw%26c%3Dswm%26r%3Dhttp%26o%3Dmail%26v%3D3%26s%3D8528151f623e0d8f&amp;uidl=16774887120515205111&amp;from=&amp;to=&amp;email=ekonomika4617%40mail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8EHOHF-yH4iV0Caryp1fVg%252F167748870810635Vfd0aI29cc3fM754248%252Cekonomika4617%252540mail.ru%252C20230227120508%252CNONE%253FaHR0cHM6Ly94bi0tODBhamdoaG9jMmFqMWM4Yi54bi0tcDFhaS91cGxvYWQvJUQwJTlGJUQwJUJFJUQxJTgxJUQxJTgyJUQwJUIwJUQwJUJEJUQwJUJFJUQwJUIyJUQwJUJCJUQwJUI1JUQwJUJEJUQwJUI4JUQwJUI1JTIwJUQwJTlGJUQxJTgwJUQwJUIwJUQwJUIyJUQwJUI4JUQxJTgyJUQwJUI1JUQwJUJCJUQxJThDJUQxJTgxJUQxJTgyJUQwJUIyJUQwJUIwJTIwJUQwJUEwJUQwJUE0JTIwJUQwJUJFJUQxJTgyJTIwMTkuMTAuMjAyMiUyME4lMjAxODYyLnBkZg%253D%253D%26c%3Dswm%26r%3Dhttp%26o%3Dmail%26v%3D3%26s%3Db322069028e21747&amp;uidl=16774887120515205111&amp;from=&amp;to=&amp;email=ekonomika4617%40mail.ru" TargetMode="External"/><Relationship Id="rId9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XH-LK_EP6WqTNjgJIPBkFg%252F167748870810635Vfd0aI29cc3fM754248%252Cekonomika4617%252540mail.ru%252C20230227120508%252CNONE%253FaHR0cHM6Ly94bi0tODBhamdoaG9jMmFqMWM4Yi54bi0tcDFhaS9idXNpbmVzcy9kb2MvP2lkPSVEMCU5OCVEMCVCRCVEMSU4MSVEMSU4MiVEMSU4MCVEMSU4MyVEMCVCQSVEMSU4NiVEMCVCOCVEMSU4Rl8lRDAlQTElRDAlQjUlRDElODAlRDAlQjIlRDAlQjglRDElODFfJUQwJUIyJUQxJThCJUQwJUIzJUQxJTgwJUQxJTgzJUQwJUI3JUQwJUJFJUQwJUJBLmh0bWw%253D%26c%3Dswm%26r%3Dhttp%26o%3Dmail%26v%3D3%26s%3D44e50b8922bac1d1&amp;uidl=16774887120515205111&amp;from=&amp;to=&amp;email=ekonomika4617%40mail.ru" TargetMode="External"/><Relationship Id="rId14" Type="http://schemas.openxmlformats.org/officeDocument/2006/relationships/hyperlink" Target="https://checklink.mail.ru/proxy?es=U4qw5%2BLMeGN1cnucmTBCSlr0Ll1ROWpzyCPlH4XLyWs%3D&amp;egid=8PEBo%2F%2BzmapItW2g0BIMtdedKnQ9PG8SZKreuU7%2Fw04%3D&amp;url=https%3A%2F%2Fclick.mail.ru%2Fredir%3Fu%3Dhttps%253A%252F%252Flink.sendsay.ru%252Fcrpt%252Fsmtpgate%252Ch1vTcyuPT6myG-tzR3QxLQ%252F167748870810635Vfd0aI29cc3fM754248%252Cekonomika4617%252540mail.ru%252C20230227120508%252CNONE%253FaHR0cHM6Ly94bi0tODBhamdoaG9jMmFqMWM4Yi54bi0tcDFhaS9idXNpbmVzcy9kb2MvP2lkPSVEMCU5NyVEMCVCMCVEMCVCQSVEMCVCMCVEMCVCN18lRDAlOUElRDAlOUNfJUQwJUExJUQwJTk4XyVEMCVBMSVEMCVBMyVEMCU5N18lRDAlQkUlRDAlQjElRDElODMlRDAlQjIlRDElOEMuaHRtbA%253D%253D%26c%3Dswm%26r%3Dhttp%26o%3Dmail%26v%3D3%26s%3D397014013c288ea1&amp;uidl=16774887120515205111&amp;from=&amp;to=&amp;email=ekonomika4617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</cp:lastModifiedBy>
  <cp:revision>3</cp:revision>
  <cp:lastPrinted>2023-02-27T11:04:00Z</cp:lastPrinted>
  <dcterms:created xsi:type="dcterms:W3CDTF">2023-02-27T11:08:00Z</dcterms:created>
  <dcterms:modified xsi:type="dcterms:W3CDTF">2023-02-27T10:52:00Z</dcterms:modified>
</cp:coreProperties>
</file>