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A6" w:rsidRPr="001431A6" w:rsidRDefault="001431A6" w:rsidP="001431A6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1431A6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Получение услуг для бизнеса доступно на Цифровой платформе МСП</w:t>
      </w:r>
      <w:proofErr w:type="gramStart"/>
      <w:r w:rsidRPr="001431A6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.Р</w:t>
      </w:r>
      <w:proofErr w:type="gramEnd"/>
      <w:r w:rsidRPr="001431A6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Ф</w:t>
      </w:r>
    </w:p>
    <w:p w:rsidR="001431A6" w:rsidRPr="001431A6" w:rsidRDefault="001431A6" w:rsidP="001431A6">
      <w:pPr>
        <w:rPr>
          <w:rFonts w:ascii="Arial" w:eastAsia="Times New Roman" w:hAnsi="Arial" w:cs="Arial"/>
          <w:color w:val="2C2A29"/>
          <w:sz w:val="30"/>
          <w:szCs w:val="30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563043" cy="3603974"/>
            <wp:effectExtent l="19050" t="0" r="0" b="0"/>
            <wp:docPr id="1" name="Рисунок 1" descr="Получение услуг для бизнеса доступно на Цифровой платформе МСП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учение услуг для бизнеса доступно на Цифровой платформе МСП.Р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46" cy="360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A6" w:rsidRPr="001431A6" w:rsidRDefault="001431A6" w:rsidP="001431A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431A6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Платформа</w:t>
      </w:r>
      <w:r w:rsidRPr="001431A6">
        <w:rPr>
          <w:rFonts w:ascii="Times New Roman" w:eastAsia="Times New Roman" w:hAnsi="Times New Roman" w:cs="Times New Roman"/>
          <w:color w:val="2C2A29"/>
          <w:sz w:val="28"/>
          <w:szCs w:val="28"/>
        </w:rPr>
        <w:t> учитывает сферу деятельности, регион, возраст компании и многое другое, чтобы из всех мер поддержки предложить подходящие именно вам.</w:t>
      </w:r>
    </w:p>
    <w:p w:rsidR="001431A6" w:rsidRPr="001431A6" w:rsidRDefault="001431A6" w:rsidP="001431A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431A6">
        <w:rPr>
          <w:rFonts w:ascii="Times New Roman" w:eastAsia="Times New Roman" w:hAnsi="Times New Roman" w:cs="Times New Roman"/>
          <w:color w:val="2C2A29"/>
          <w:sz w:val="28"/>
          <w:szCs w:val="28"/>
        </w:rPr>
        <w:t>Льготный лизинг оборудования, консультации, помощь в сбыте и продвижении продукции, бизнес-планирование и многое другое уже доступно.</w:t>
      </w:r>
    </w:p>
    <w:p w:rsidR="001431A6" w:rsidRPr="001431A6" w:rsidRDefault="001431A6" w:rsidP="001431A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431A6">
        <w:rPr>
          <w:rFonts w:ascii="Times New Roman" w:eastAsia="Times New Roman" w:hAnsi="Times New Roman" w:cs="Times New Roman"/>
          <w:color w:val="2C2A29"/>
          <w:sz w:val="28"/>
          <w:szCs w:val="28"/>
        </w:rPr>
        <w:t>Подборка автоматически сформируется в личном кабинете сразу после авторизации на </w:t>
      </w:r>
      <w:hyperlink r:id="rId5" w:tgtFrame="_blank" w:history="1">
        <w:r w:rsidRPr="001431A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МСП.РФ</w:t>
        </w:r>
      </w:hyperlink>
      <w:r w:rsidRPr="001431A6">
        <w:rPr>
          <w:rFonts w:ascii="Times New Roman" w:eastAsia="Times New Roman" w:hAnsi="Times New Roman" w:cs="Times New Roman"/>
          <w:color w:val="2C2A29"/>
          <w:sz w:val="28"/>
          <w:szCs w:val="28"/>
        </w:rPr>
        <w:t> по ссылке: </w:t>
      </w:r>
      <w:hyperlink r:id="rId6" w:tgtFrame="_blank" w:history="1">
        <w:r w:rsidRPr="001431A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https://мсп.рф/services/support/filter/</w:t>
        </w:r>
      </w:hyperlink>
    </w:p>
    <w:p w:rsidR="008B03B1" w:rsidRPr="001431A6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431A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31A6"/>
    <w:rsid w:val="001431A6"/>
    <w:rsid w:val="008B03B1"/>
    <w:rsid w:val="00E6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431A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1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431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31A6"/>
    <w:rPr>
      <w:i/>
      <w:iCs/>
    </w:rPr>
  </w:style>
  <w:style w:type="character" w:styleId="a5">
    <w:name w:val="Hyperlink"/>
    <w:basedOn w:val="a0"/>
    <w:uiPriority w:val="99"/>
    <w:semiHidden/>
    <w:unhideWhenUsed/>
    <w:rsid w:val="001431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1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gf.xn--p1ai/services/support/filter/" TargetMode="External"/><Relationship Id="rId5" Type="http://schemas.openxmlformats.org/officeDocument/2006/relationships/hyperlink" Target="https://vk.com/away.php?to=http%3A%2F%2F%CC%D1%CF.%D0%D4&amp;post=-75894177_6810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SPecialiST RePack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2024-01-26T08:49:00Z</dcterms:created>
  <dcterms:modified xsi:type="dcterms:W3CDTF">2024-01-26T08:49:00Z</dcterms:modified>
</cp:coreProperties>
</file>