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68C" w:rsidRDefault="0089268C" w:rsidP="0089268C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89268C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И в любви, и в бизнесе: молодая семья Ермаковых открыла свою творческую мастерскую</w:t>
      </w:r>
    </w:p>
    <w:p w:rsidR="0089268C" w:rsidRDefault="0089268C" w:rsidP="0089268C">
      <w:pPr>
        <w:spacing w:after="675"/>
        <w:outlineLvl w:val="0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940425" cy="6806142"/>
            <wp:effectExtent l="19050" t="0" r="3175" b="0"/>
            <wp:docPr id="4" name="Рисунок 4" descr="C:\Users\Экономика\Desktop\wtb0tYjTA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wtb0tYjTAg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06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268C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89268C">
        <w:rPr>
          <w:rFonts w:ascii="Arial" w:eastAsia="Times New Roman" w:hAnsi="Arial" w:cs="Arial"/>
          <w:color w:val="2C2A29"/>
          <w:sz w:val="27"/>
          <w:szCs w:val="27"/>
        </w:rPr>
        <w:lastRenderedPageBreak/>
        <w:br/>
      </w:r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Бизнес в творческой сфере сегодня популярное направление. Гончарное дело, живопись, вышивание – как правило, для людей это сначала лишь хобби. Но многие настолько увлекаются, что в итоге хобби становится основным источником дохода. Так произошло и с нашими героями. </w:t>
      </w:r>
      <w:proofErr w:type="spellStart"/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Самозанятые</w:t>
      </w:r>
      <w:proofErr w:type="spellEnd"/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t> </w:t>
      </w:r>
      <w:hyperlink r:id="rId5" w:history="1">
        <w:r w:rsidRPr="0089268C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Евгений</w:t>
        </w:r>
      </w:hyperlink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t> и </w:t>
      </w:r>
      <w:hyperlink r:id="rId6" w:history="1">
        <w:r w:rsidRPr="0089268C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Маргарита</w:t>
        </w:r>
      </w:hyperlink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t> Ермаковы в минувшие выходные открыли свою творческую мастерскую </w:t>
      </w:r>
      <w:hyperlink r:id="rId7" w:history="1">
        <w:r w:rsidRPr="0089268C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«Октябрь»</w:t>
        </w:r>
      </w:hyperlink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t>. Такое название выбрали неслучайно. А все потому, что именно в октябре супруги отмечают свои дни рождения и еще годовщину свадьбы. Кстати, ребята могли вовсе и не встретиться друг с другом, если бы однажды Маргарита не приехала в Курск из далекого Владивостока поступать в университет.</w:t>
      </w:r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Маргарита Ермакова, </w:t>
      </w:r>
      <w:proofErr w:type="spellStart"/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самозанятая</w:t>
      </w:r>
      <w:proofErr w:type="spellEnd"/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t>:</w:t>
      </w:r>
    </w:p>
    <w:p w:rsidR="0089268C" w:rsidRDefault="0089268C" w:rsidP="0089268C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– Я выросла во Владивостоке. Творчеством занималась с раннего детства. </w:t>
      </w:r>
      <w:proofErr w:type="gramStart"/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t>Закончила художественную школу</w:t>
      </w:r>
      <w:proofErr w:type="gramEnd"/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. А поступать в университет поехала в Курск. В этом городе у меня родственники. После окончания художественно-графического факультета КГУ работала учителем </w:t>
      </w:r>
      <w:proofErr w:type="gramStart"/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t>ИЗО</w:t>
      </w:r>
      <w:proofErr w:type="gramEnd"/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в детском центре. Потом судьба свела меня с Евгением. Хотя мы совершенно из разных сфер деятельности.</w:t>
      </w:r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Евгений Ермаков по образованию инженер. Но, как признается, у него всегда была тяга к творчеству. Познакомившись с Маргаритой, он уже точно не сомневался, в чем его настоящее призвание.</w:t>
      </w:r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Евгений Ермаков, </w:t>
      </w:r>
      <w:proofErr w:type="spellStart"/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самозанятый</w:t>
      </w:r>
      <w:proofErr w:type="spellEnd"/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t>:</w:t>
      </w:r>
    </w:p>
    <w:p w:rsidR="0089268C" w:rsidRDefault="0089268C" w:rsidP="0089268C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– Рита раскрыла во мне то, что я всегда таил. Когда она работала художником в гончарной мастерской, мы начали мечтать, что когда-нибудь создадим свое такое пространство, где можно будет разгуляться творчеству и фантазии. Теперь оно у нас есть. Здесь мы изготавливаем керамические изделия, проводим мастер-классы по ручной лепке, работе за гончарным кругом и рисованию для детей и взрослых. А еще в нашей мастерской можно провести необычно и творчески день рождения, девичник, </w:t>
      </w:r>
      <w:proofErr w:type="spellStart"/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t>корпоратив</w:t>
      </w:r>
      <w:proofErr w:type="spellEnd"/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t>, семейное торжество и даже романтическое свидание для двоих.</w:t>
      </w:r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Супруги Ермаковы – частые гости Центра «Мой бизнес». Не раз бывали на наших образовательных мероприятиях, а в декабре участвовали в выставке </w:t>
      </w:r>
      <w:proofErr w:type="spellStart"/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t>мастеров-самозанятых</w:t>
      </w:r>
      <w:proofErr w:type="spellEnd"/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в Курске. Поздравить Евгения и Маргариту с важным для них событием – открытием мастерской – пришла руководитель Центра поддержки предпринимательства </w:t>
      </w:r>
      <w:hyperlink r:id="rId8" w:history="1">
        <w:r w:rsidRPr="0089268C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Екатерина Брежнева</w:t>
        </w:r>
      </w:hyperlink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t>. Обстановка была праздничная. Счастливые улыбки на лицах, вкусные угощения, интересные розыгрыши. Каждый гость смог лично попробовать себя в роли гончара, исследовать каждый уголок красиво украшенной мастерской и насладиться положительными эмоциями.</w:t>
      </w:r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br/>
        <w:t>Пусть и дальше творческая мастерская «Октябрь» вдохновляет своих хозяев и дарит радость людям!</w:t>
      </w:r>
    </w:p>
    <w:p w:rsidR="0089268C" w:rsidRPr="0089268C" w:rsidRDefault="0089268C" w:rsidP="0089268C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Поддержка </w:t>
      </w:r>
      <w:proofErr w:type="spellStart"/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самозанятых</w:t>
      </w:r>
      <w:proofErr w:type="spellEnd"/>
      <w:r w:rsidRPr="0089268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осуществляется по нацпроекту «Малое и среднее предпринимательство», инициированному Президентом России Владимиром Путиным.</w:t>
      </w:r>
    </w:p>
    <w:p w:rsidR="008B03B1" w:rsidRPr="0089268C" w:rsidRDefault="008B03B1" w:rsidP="0089268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03B1" w:rsidRPr="0089268C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268C"/>
    <w:rsid w:val="00385057"/>
    <w:rsid w:val="0089268C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89268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6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9268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26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26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6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boyarini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club22346289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id123727988" TargetMode="External"/><Relationship Id="rId5" Type="http://schemas.openxmlformats.org/officeDocument/2006/relationships/hyperlink" Target="https://vk.com/platinum261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</Words>
  <Characters>2471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2024-02-15T05:46:00Z</dcterms:created>
  <dcterms:modified xsi:type="dcterms:W3CDTF">2024-02-15T05:46:00Z</dcterms:modified>
</cp:coreProperties>
</file>