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C3" w:rsidRPr="00EC6BC3" w:rsidRDefault="00EC6BC3" w:rsidP="00EC6B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52"/>
          <w:szCs w:val="48"/>
          <w:lang w:eastAsia="ru-RU"/>
        </w:rPr>
      </w:pPr>
      <w:r w:rsidRPr="00EC6BC3">
        <w:rPr>
          <w:rFonts w:ascii="Times New Roman" w:eastAsia="Times New Roman" w:hAnsi="Times New Roman" w:cs="Times New Roman"/>
          <w:b/>
          <w:bCs/>
          <w:color w:val="474747"/>
          <w:kern w:val="36"/>
          <w:sz w:val="52"/>
          <w:szCs w:val="48"/>
          <w:lang w:eastAsia="ru-RU"/>
        </w:rPr>
        <w:t>Федеральный этап Всероссийской ярмарки трудоустройства «Работа России. Время возможностей» пройдет в Курской области 28 июня</w:t>
      </w:r>
    </w:p>
    <w:p w:rsidR="00B72619" w:rsidRDefault="00EC6BC3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0" descr="kartinka-obshchiy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a-obshchiy_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BC3" w:rsidRPr="00EC6BC3" w:rsidRDefault="00EC6BC3" w:rsidP="00EC6BC3">
      <w:pPr>
        <w:pStyle w:val="a5"/>
        <w:spacing w:before="0" w:beforeAutospacing="0" w:after="0" w:afterAutospacing="0"/>
        <w:rPr>
          <w:color w:val="474747"/>
          <w:sz w:val="32"/>
          <w:szCs w:val="23"/>
        </w:rPr>
      </w:pPr>
      <w:r w:rsidRPr="00EC6BC3">
        <w:rPr>
          <w:color w:val="474747"/>
          <w:sz w:val="32"/>
          <w:szCs w:val="23"/>
        </w:rPr>
        <w:t xml:space="preserve">28 июня в Курской области пройдет федеральный этап Всероссийской ярмарки трудоустройства «Работа России. Время возможностей», </w:t>
      </w:r>
      <w:proofErr w:type="gramStart"/>
      <w:r w:rsidRPr="00EC6BC3">
        <w:rPr>
          <w:color w:val="474747"/>
          <w:sz w:val="32"/>
          <w:szCs w:val="23"/>
        </w:rPr>
        <w:t>организованный</w:t>
      </w:r>
      <w:proofErr w:type="gramEnd"/>
      <w:r w:rsidRPr="00EC6BC3">
        <w:rPr>
          <w:color w:val="474747"/>
          <w:sz w:val="32"/>
          <w:szCs w:val="23"/>
        </w:rPr>
        <w:t xml:space="preserve"> при поддержке национального проекта «Демография», инициированного Президентом Российской Федерации Владимиром Путиным.</w:t>
      </w:r>
    </w:p>
    <w:p w:rsidR="00EC6BC3" w:rsidRPr="00EC6BC3" w:rsidRDefault="00EC6BC3" w:rsidP="00EC6BC3">
      <w:pPr>
        <w:pStyle w:val="a5"/>
        <w:spacing w:before="0" w:beforeAutospacing="0" w:after="0" w:afterAutospacing="0"/>
        <w:rPr>
          <w:color w:val="474747"/>
          <w:sz w:val="32"/>
          <w:szCs w:val="23"/>
        </w:rPr>
      </w:pPr>
      <w:r w:rsidRPr="00EC6BC3">
        <w:rPr>
          <w:color w:val="474747"/>
          <w:sz w:val="32"/>
          <w:szCs w:val="23"/>
        </w:rPr>
        <w:lastRenderedPageBreak/>
        <w:t xml:space="preserve">Основным событием мероприятия станет масштабная </w:t>
      </w:r>
      <w:proofErr w:type="spellStart"/>
      <w:r w:rsidRPr="00EC6BC3">
        <w:rPr>
          <w:color w:val="474747"/>
          <w:sz w:val="32"/>
          <w:szCs w:val="23"/>
        </w:rPr>
        <w:t>онлайн-трансляция</w:t>
      </w:r>
      <w:proofErr w:type="spellEnd"/>
      <w:r w:rsidRPr="00EC6BC3">
        <w:rPr>
          <w:color w:val="474747"/>
          <w:sz w:val="32"/>
          <w:szCs w:val="23"/>
        </w:rPr>
        <w:t xml:space="preserve"> в официальном сообществе Правительства Курской области 28 июня в 14:30. Принять участие в </w:t>
      </w:r>
      <w:proofErr w:type="spellStart"/>
      <w:r w:rsidRPr="00EC6BC3">
        <w:rPr>
          <w:color w:val="474747"/>
          <w:sz w:val="32"/>
          <w:szCs w:val="23"/>
        </w:rPr>
        <w:t>офлайн-мероприятиях</w:t>
      </w:r>
      <w:proofErr w:type="spellEnd"/>
      <w:r w:rsidRPr="00EC6BC3">
        <w:rPr>
          <w:color w:val="474747"/>
          <w:sz w:val="32"/>
          <w:szCs w:val="23"/>
        </w:rPr>
        <w:t xml:space="preserve"> граждан приглашают кадровые центры «Работа России» Курска, Железногорска и Щигров.</w:t>
      </w:r>
    </w:p>
    <w:p w:rsidR="00EC6BC3" w:rsidRPr="00EC6BC3" w:rsidRDefault="00EC6BC3" w:rsidP="00EC6BC3">
      <w:pPr>
        <w:pStyle w:val="a5"/>
        <w:spacing w:before="0" w:beforeAutospacing="0" w:after="0" w:afterAutospacing="0"/>
        <w:rPr>
          <w:color w:val="474747"/>
          <w:sz w:val="32"/>
          <w:szCs w:val="23"/>
        </w:rPr>
      </w:pPr>
      <w:r w:rsidRPr="00EC6BC3">
        <w:rPr>
          <w:color w:val="474747"/>
          <w:sz w:val="32"/>
          <w:szCs w:val="23"/>
        </w:rPr>
        <w:t>«Федеральный этап Всероссийской ярмарки трудоустройства – крупнейшее карьерное событие года. Мы предлагаем жителям региона не только ознакомиться с вакансиями крупнейших работодателей, но и задать интересующие вопросы лично представителям компаний. Подключиться к трансляции смогут все желающие, независимо от места проживания», – комментирует председатель комитета по труду и занятости населения Елена Кулагина.</w:t>
      </w:r>
    </w:p>
    <w:p w:rsidR="00EC6BC3" w:rsidRPr="00EC6BC3" w:rsidRDefault="00EC6BC3" w:rsidP="00EC6BC3">
      <w:pPr>
        <w:pStyle w:val="a5"/>
        <w:spacing w:before="0" w:beforeAutospacing="0" w:after="0" w:afterAutospacing="0"/>
        <w:rPr>
          <w:color w:val="474747"/>
          <w:sz w:val="32"/>
          <w:szCs w:val="23"/>
        </w:rPr>
      </w:pPr>
      <w:r w:rsidRPr="00EC6BC3">
        <w:rPr>
          <w:color w:val="474747"/>
          <w:sz w:val="32"/>
          <w:szCs w:val="23"/>
        </w:rPr>
        <w:t>Напомним, в региональный этап Всероссийской ярмарки трудоустройства объединил на одной площадке 16 крупных работодателей, представивших более 2600 вакансий.</w:t>
      </w:r>
    </w:p>
    <w:p w:rsidR="00EC6BC3" w:rsidRDefault="00EC6BC3"/>
    <w:sectPr w:rsidR="00EC6BC3" w:rsidSect="00B7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BC3"/>
    <w:rsid w:val="00B72619"/>
    <w:rsid w:val="00EC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19"/>
  </w:style>
  <w:style w:type="paragraph" w:styleId="1">
    <w:name w:val="heading 1"/>
    <w:basedOn w:val="a"/>
    <w:link w:val="10"/>
    <w:uiPriority w:val="9"/>
    <w:qFormat/>
    <w:rsid w:val="00EC6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B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6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B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6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Admkom</dc:creator>
  <cp:keywords/>
  <dc:description/>
  <cp:lastModifiedBy>Admkom</cp:lastModifiedBy>
  <cp:revision>2</cp:revision>
  <dcterms:created xsi:type="dcterms:W3CDTF">2024-06-17T10:48:00Z</dcterms:created>
  <dcterms:modified xsi:type="dcterms:W3CDTF">2024-06-17T10:50:00Z</dcterms:modified>
</cp:coreProperties>
</file>