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12" w:rsidRPr="00CD5512" w:rsidRDefault="00CD5512" w:rsidP="00CD5512">
      <w:pPr>
        <w:spacing w:after="675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CD551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Примите участие в опросе о безопасности банковских услуг!</w:t>
      </w:r>
    </w:p>
    <w:p w:rsidR="00CD5512" w:rsidRPr="00CD5512" w:rsidRDefault="00CD5512" w:rsidP="00CD5512">
      <w:pPr>
        <w:rPr>
          <w:rFonts w:ascii="Times New Roman" w:eastAsia="Times New Roman" w:hAnsi="Times New Roman" w:cs="Times New Roman"/>
          <w:sz w:val="24"/>
          <w:szCs w:val="24"/>
        </w:rPr>
      </w:pPr>
      <w:r w:rsidRPr="00CD5512">
        <w:rPr>
          <w:rFonts w:ascii="Times New Roman" w:eastAsia="Times New Roman" w:hAnsi="Times New Roman" w:cs="Times New Roman"/>
          <w:sz w:val="24"/>
          <w:szCs w:val="24"/>
        </w:rPr>
        <w:t>С 7 по 30 ноября Банк России проводит опрос среди населения на тему безопасности банковских услуг.</w:t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  <w:t>Цель - определить, насколько россияне удовлетворены уровнем безопасности кредитно- финансовых услуг, которые они получают от банков.</w:t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  <w:t xml:space="preserve">В дальнейшем результаты опроса помогут Банку России при разработке решений, направленных на повышение уровня </w:t>
      </w:r>
      <w:proofErr w:type="spellStart"/>
      <w:r w:rsidRPr="00CD5512">
        <w:rPr>
          <w:rFonts w:ascii="Times New Roman" w:eastAsia="Times New Roman" w:hAnsi="Times New Roman" w:cs="Times New Roman"/>
          <w:sz w:val="24"/>
          <w:szCs w:val="24"/>
        </w:rPr>
        <w:t>киберграмотности</w:t>
      </w:r>
      <w:proofErr w:type="spellEnd"/>
      <w:r w:rsidRPr="00CD5512">
        <w:rPr>
          <w:rFonts w:ascii="Times New Roman" w:eastAsia="Times New Roman" w:hAnsi="Times New Roman" w:cs="Times New Roman"/>
          <w:sz w:val="24"/>
          <w:szCs w:val="24"/>
        </w:rPr>
        <w:t xml:space="preserve"> населения.</w:t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  <w:t>Пройти опрос можно на сайте Банка России по прилагаемому QR-коду.</w:t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2343150"/>
            <wp:effectExtent l="19050" t="0" r="0" b="0"/>
            <wp:docPr id="1" name="Рисунок 1" descr="https://sun9-80.userapi.com/impg/mmw3uQRO5De0zD9nLCMiMf2GN4p-mQBrzJlQJw/pWDOwd47b9c.jpg?size=246x246&amp;quality=96&amp;sign=9984df091516d9c734d095c78340d6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mmw3uQRO5De0zD9nLCMiMf2GN4p-mQBrzJlQJw/pWDOwd47b9c.jpg?size=246x246&amp;quality=96&amp;sign=9984df091516d9c734d095c78340d6f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512" w:rsidRPr="00CD5512" w:rsidRDefault="00CD5512" w:rsidP="00CD5512">
      <w:pPr>
        <w:rPr>
          <w:rFonts w:ascii="Times New Roman" w:eastAsia="Times New Roman" w:hAnsi="Times New Roman" w:cs="Times New Roman"/>
          <w:sz w:val="24"/>
          <w:szCs w:val="24"/>
        </w:rPr>
      </w:pP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5512" w:rsidRPr="00CD5512" w:rsidRDefault="00CD5512" w:rsidP="00CD5512">
      <w:pPr>
        <w:rPr>
          <w:rFonts w:ascii="Times New Roman" w:eastAsia="Times New Roman" w:hAnsi="Times New Roman" w:cs="Times New Roman"/>
          <w:sz w:val="24"/>
          <w:szCs w:val="24"/>
        </w:rPr>
      </w:pP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  <w:r w:rsidRPr="00CD55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5512" w:rsidRPr="00CD5512" w:rsidRDefault="00CD5512" w:rsidP="00CD5512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7"/>
          <w:szCs w:val="27"/>
        </w:rPr>
      </w:pPr>
      <w:hyperlink r:id="rId6" w:history="1">
        <w:r w:rsidRPr="00CD5512">
          <w:rPr>
            <w:rFonts w:ascii="Times New Roman" w:eastAsia="Times New Roman" w:hAnsi="Times New Roman" w:cs="Times New Roman"/>
            <w:color w:val="FFFFFF"/>
            <w:sz w:val="27"/>
            <w:u w:val="single"/>
          </w:rPr>
          <w:t>Отчеты</w:t>
        </w:r>
      </w:hyperlink>
    </w:p>
    <w:p w:rsidR="00CD5512" w:rsidRPr="00CD5512" w:rsidRDefault="00CD5512" w:rsidP="00CD5512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7"/>
          <w:szCs w:val="27"/>
        </w:rPr>
      </w:pPr>
      <w:hyperlink r:id="rId7" w:history="1">
        <w:r w:rsidRPr="00CD5512">
          <w:rPr>
            <w:rFonts w:ascii="Times New Roman" w:eastAsia="Times New Roman" w:hAnsi="Times New Roman" w:cs="Times New Roman"/>
            <w:color w:val="FFFFFF"/>
            <w:sz w:val="27"/>
            <w:u w:val="single"/>
          </w:rPr>
          <w:t>Пособия для предпринимателей</w:t>
        </w:r>
      </w:hyperlink>
    </w:p>
    <w:p w:rsidR="00CD5512" w:rsidRPr="00CD5512" w:rsidRDefault="00CD5512" w:rsidP="00CD5512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7"/>
          <w:szCs w:val="27"/>
        </w:rPr>
      </w:pPr>
      <w:hyperlink r:id="rId8" w:history="1">
        <w:r w:rsidRPr="00CD5512">
          <w:rPr>
            <w:rFonts w:ascii="Times New Roman" w:eastAsia="Times New Roman" w:hAnsi="Times New Roman" w:cs="Times New Roman"/>
            <w:color w:val="FFFFFF"/>
            <w:sz w:val="27"/>
            <w:u w:val="single"/>
          </w:rPr>
          <w:t>Контакты</w:t>
        </w:r>
      </w:hyperlink>
    </w:p>
    <w:p w:rsidR="00CD5512" w:rsidRPr="00CD5512" w:rsidRDefault="00CD5512" w:rsidP="00CD5512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7"/>
          <w:szCs w:val="27"/>
        </w:rPr>
      </w:pPr>
      <w:hyperlink r:id="rId9" w:history="1">
        <w:r w:rsidRPr="00CD5512">
          <w:rPr>
            <w:rFonts w:ascii="Times New Roman" w:eastAsia="Times New Roman" w:hAnsi="Times New Roman" w:cs="Times New Roman"/>
            <w:color w:val="FFFFFF"/>
            <w:sz w:val="27"/>
            <w:u w:val="single"/>
          </w:rPr>
          <w:t>Сертификация</w:t>
        </w:r>
      </w:hyperlink>
    </w:p>
    <w:p w:rsidR="00CD5512" w:rsidRPr="00CD5512" w:rsidRDefault="00CD5512" w:rsidP="00CD5512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7"/>
          <w:szCs w:val="27"/>
        </w:rPr>
      </w:pPr>
      <w:hyperlink r:id="rId10" w:history="1">
        <w:r w:rsidRPr="00CD5512">
          <w:rPr>
            <w:rFonts w:ascii="Times New Roman" w:eastAsia="Times New Roman" w:hAnsi="Times New Roman" w:cs="Times New Roman"/>
            <w:color w:val="FFFFFF"/>
            <w:sz w:val="27"/>
            <w:u w:val="single"/>
          </w:rPr>
          <w:t>Программа по развитию малого и среднего</w: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B2CED"/>
    <w:multiLevelType w:val="multilevel"/>
    <w:tmpl w:val="6D2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512"/>
    <w:rsid w:val="008B03B1"/>
    <w:rsid w:val="00CD5512"/>
    <w:rsid w:val="00CF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CD551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5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D55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55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6-9kc7b.xn--p1ai/contac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46-9kc7b.xn--p1ai/about/posobiya-dlya-predprinimatele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46-9kc7b.xn--p1ai/otchety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xn--46-9kc7b.xn--p1ai/upload/medialibrary/994/p6dt0z2chnxxweeigevikzb1u0qqy4x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46-9kc7b.xn--p1ai/about/sertifikatsiya-is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2023-11-09T06:48:00Z</dcterms:created>
  <dcterms:modified xsi:type="dcterms:W3CDTF">2023-11-09T06:48:00Z</dcterms:modified>
</cp:coreProperties>
</file>