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DC0" w:rsidRPr="00B47DC0" w:rsidRDefault="00B47DC0" w:rsidP="00B47DC0">
      <w:pPr>
        <w:spacing w:after="675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B47DC0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 xml:space="preserve">Господдержку МСП обсудят на </w:t>
      </w:r>
      <w:proofErr w:type="gramStart"/>
      <w:r w:rsidRPr="00B47DC0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Всероссийском</w:t>
      </w:r>
      <w:proofErr w:type="gramEnd"/>
      <w:r w:rsidRPr="00B47DC0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 xml:space="preserve"> </w:t>
      </w:r>
      <w:proofErr w:type="spellStart"/>
      <w:r w:rsidRPr="00B47DC0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бизнес-форуме</w:t>
      </w:r>
      <w:proofErr w:type="spellEnd"/>
      <w:r w:rsidRPr="00B47DC0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 xml:space="preserve"> «Мой бизнес»</w:t>
      </w:r>
    </w:p>
    <w:p w:rsidR="00B47DC0" w:rsidRPr="00B47DC0" w:rsidRDefault="00B47DC0" w:rsidP="00B47DC0">
      <w:pPr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B47DC0">
        <w:rPr>
          <w:rFonts w:ascii="Times New Roman" w:eastAsia="Times New Roman" w:hAnsi="Times New Roman" w:cs="Times New Roman"/>
          <w:color w:val="2C2A29"/>
          <w:sz w:val="28"/>
          <w:szCs w:val="28"/>
        </w:rPr>
        <w:t>25-26 февраля в Московской области в Парке «Патриот» состоится IV Всероссийский бизнес-форум «Мой бизнес». На одной площадке соберутся представители федеральных и региональных органов власти, институтов развития, коммерческих банков.</w:t>
      </w:r>
      <w:r w:rsidRPr="00B47DC0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B47DC0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>
        <w:rPr>
          <w:rFonts w:ascii="Times New Roman" w:eastAsia="Times New Roman" w:hAnsi="Times New Roman" w:cs="Times New Roman"/>
          <w:noProof/>
          <w:color w:val="2C2A29"/>
          <w:sz w:val="28"/>
          <w:szCs w:val="28"/>
        </w:rPr>
        <w:drawing>
          <wp:inline distT="0" distB="0" distL="0" distR="0">
            <wp:extent cx="5553075" cy="3581400"/>
            <wp:effectExtent l="19050" t="0" r="9525" b="0"/>
            <wp:docPr id="6" name="Рисунок 6" descr="C:\Users\Экономика\Desktop\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Экономика\Desktop\6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7DC0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B47DC0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B47DC0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 Организатор мероприятия – Минэкономразвития РФ, генеральные партнеры – Министерство инвестиций, промышленности и науки Московской области, ПАО «</w:t>
      </w:r>
      <w:proofErr w:type="spellStart"/>
      <w:r w:rsidRPr="00B47DC0">
        <w:rPr>
          <w:rFonts w:ascii="Times New Roman" w:eastAsia="Times New Roman" w:hAnsi="Times New Roman" w:cs="Times New Roman"/>
          <w:color w:val="2C2A29"/>
          <w:sz w:val="28"/>
          <w:szCs w:val="28"/>
        </w:rPr>
        <w:t>Промсвязьбанк</w:t>
      </w:r>
      <w:proofErr w:type="spellEnd"/>
      <w:r w:rsidRPr="00B47DC0">
        <w:rPr>
          <w:rFonts w:ascii="Times New Roman" w:eastAsia="Times New Roman" w:hAnsi="Times New Roman" w:cs="Times New Roman"/>
          <w:color w:val="2C2A29"/>
          <w:sz w:val="28"/>
          <w:szCs w:val="28"/>
        </w:rPr>
        <w:t>».</w:t>
      </w:r>
    </w:p>
    <w:p w:rsidR="00B47DC0" w:rsidRPr="00B47DC0" w:rsidRDefault="00B47DC0" w:rsidP="00B47DC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B47DC0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«Всероссийский форум «Мой бизнес» – ежегодная площадка, где подводятся итоги прошедших периодов, а также ставятся стратегические цели по поддержке и развитию сектора МСП. В этом году проведение такого мероприятия особенно важно: в 2024 году завершается реализация национального проекта «Малое и среднее предпринимательство» в привычном для нас формате. С какими итогами мы приходим, какие инструменты наиболее эффективны и востребованы у бизнеса, как трансформировать систему господдержки в 2025-2030 годы – все эти </w:t>
      </w:r>
      <w:r w:rsidRPr="00B47DC0">
        <w:rPr>
          <w:rFonts w:ascii="Times New Roman" w:eastAsia="Times New Roman" w:hAnsi="Times New Roman" w:cs="Times New Roman"/>
          <w:color w:val="2C2A29"/>
          <w:sz w:val="28"/>
          <w:szCs w:val="28"/>
        </w:rPr>
        <w:lastRenderedPageBreak/>
        <w:t xml:space="preserve">вопросы будут стоять на повестке форума «Мой бизнес», — отметила замминистра экономического развития РФ Татьяна </w:t>
      </w:r>
      <w:proofErr w:type="spellStart"/>
      <w:r w:rsidRPr="00B47DC0">
        <w:rPr>
          <w:rFonts w:ascii="Times New Roman" w:eastAsia="Times New Roman" w:hAnsi="Times New Roman" w:cs="Times New Roman"/>
          <w:color w:val="2C2A29"/>
          <w:sz w:val="28"/>
          <w:szCs w:val="28"/>
        </w:rPr>
        <w:t>Илюшникова</w:t>
      </w:r>
      <w:proofErr w:type="spellEnd"/>
      <w:r w:rsidRPr="00B47DC0">
        <w:rPr>
          <w:rFonts w:ascii="Times New Roman" w:eastAsia="Times New Roman" w:hAnsi="Times New Roman" w:cs="Times New Roman"/>
          <w:color w:val="2C2A29"/>
          <w:sz w:val="28"/>
          <w:szCs w:val="28"/>
        </w:rPr>
        <w:t>.</w:t>
      </w:r>
    </w:p>
    <w:p w:rsidR="00B47DC0" w:rsidRPr="00B47DC0" w:rsidRDefault="00B47DC0" w:rsidP="00B47DC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B47DC0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Ключевое событие деловой программы – пленарная дискуссия «Аккумулирование разнонаправленных ресурсов для расширения мер поддержки МСП». В ней примут участие представители Государственной Думы РФ, Президентского фонда культурных инициатив, Фонда содействия инновациям, Фонда развития </w:t>
      </w:r>
      <w:proofErr w:type="spellStart"/>
      <w:proofErr w:type="gramStart"/>
      <w:r w:rsidRPr="00B47DC0">
        <w:rPr>
          <w:rFonts w:ascii="Times New Roman" w:eastAsia="Times New Roman" w:hAnsi="Times New Roman" w:cs="Times New Roman"/>
          <w:color w:val="2C2A29"/>
          <w:sz w:val="28"/>
          <w:szCs w:val="28"/>
        </w:rPr>
        <w:t>интернет-инициатив</w:t>
      </w:r>
      <w:proofErr w:type="spellEnd"/>
      <w:proofErr w:type="gramEnd"/>
      <w:r w:rsidRPr="00B47DC0">
        <w:rPr>
          <w:rFonts w:ascii="Times New Roman" w:eastAsia="Times New Roman" w:hAnsi="Times New Roman" w:cs="Times New Roman"/>
          <w:color w:val="2C2A29"/>
          <w:sz w:val="28"/>
          <w:szCs w:val="28"/>
        </w:rPr>
        <w:t>, «Деловой среды».</w:t>
      </w:r>
    </w:p>
    <w:p w:rsidR="00B47DC0" w:rsidRPr="00B47DC0" w:rsidRDefault="00B47DC0" w:rsidP="00B47DC0">
      <w:pPr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B47DC0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Кроме этого, на форуме будут обсуждаться такие темы, как инструменты качественного роста МСП, пути решения кадрового голода, </w:t>
      </w:r>
      <w:proofErr w:type="spellStart"/>
      <w:r w:rsidRPr="00B47DC0">
        <w:rPr>
          <w:rFonts w:ascii="Times New Roman" w:eastAsia="Times New Roman" w:hAnsi="Times New Roman" w:cs="Times New Roman"/>
          <w:color w:val="2C2A29"/>
          <w:sz w:val="28"/>
          <w:szCs w:val="28"/>
        </w:rPr>
        <w:t>цифровизация</w:t>
      </w:r>
      <w:proofErr w:type="spellEnd"/>
      <w:r w:rsidRPr="00B47DC0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и др.</w:t>
      </w:r>
      <w:r w:rsidRPr="00B47DC0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«Форум «Мой бизнес» будет стартовым событием: уже 27 февраля в рамках выставки «Россия» пройдет День предпринимательства». Для гостей подготовлена обширная программа: они смогут узнать, как открыть и развивать бизнес, познакомятся с известными предпринимателями, оценят свой потенциал с помощью разных техник – </w:t>
      </w:r>
      <w:proofErr w:type="spellStart"/>
      <w:proofErr w:type="gramStart"/>
      <w:r w:rsidRPr="00B47DC0">
        <w:rPr>
          <w:rFonts w:ascii="Times New Roman" w:eastAsia="Times New Roman" w:hAnsi="Times New Roman" w:cs="Times New Roman"/>
          <w:color w:val="2C2A29"/>
          <w:sz w:val="28"/>
          <w:szCs w:val="28"/>
        </w:rPr>
        <w:t>бизнес-игр</w:t>
      </w:r>
      <w:proofErr w:type="spellEnd"/>
      <w:proofErr w:type="gramEnd"/>
      <w:r w:rsidRPr="00B47DC0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, викторин, увидят собственными глазами всю </w:t>
      </w:r>
      <w:proofErr w:type="spellStart"/>
      <w:r w:rsidRPr="00B47DC0">
        <w:rPr>
          <w:rFonts w:ascii="Times New Roman" w:eastAsia="Times New Roman" w:hAnsi="Times New Roman" w:cs="Times New Roman"/>
          <w:color w:val="2C2A29"/>
          <w:sz w:val="28"/>
          <w:szCs w:val="28"/>
        </w:rPr>
        <w:t>разноплановость</w:t>
      </w:r>
      <w:proofErr w:type="spellEnd"/>
      <w:r w:rsidRPr="00B47DC0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российского малого бизнеса. Приглашаем каждого присоединиться к этому важному событию», — отметила замминистра экономического развития РФ Татьяна </w:t>
      </w:r>
      <w:proofErr w:type="spellStart"/>
      <w:r w:rsidRPr="00B47DC0">
        <w:rPr>
          <w:rFonts w:ascii="Times New Roman" w:eastAsia="Times New Roman" w:hAnsi="Times New Roman" w:cs="Times New Roman"/>
          <w:color w:val="2C2A29"/>
          <w:sz w:val="28"/>
          <w:szCs w:val="28"/>
        </w:rPr>
        <w:t>Илюшникова</w:t>
      </w:r>
      <w:proofErr w:type="spellEnd"/>
      <w:r w:rsidRPr="00B47DC0">
        <w:rPr>
          <w:rFonts w:ascii="Times New Roman" w:eastAsia="Times New Roman" w:hAnsi="Times New Roman" w:cs="Times New Roman"/>
          <w:color w:val="2C2A29"/>
          <w:sz w:val="28"/>
          <w:szCs w:val="28"/>
        </w:rPr>
        <w:t>.</w:t>
      </w:r>
    </w:p>
    <w:p w:rsidR="00B47DC0" w:rsidRPr="00B47DC0" w:rsidRDefault="00B47DC0" w:rsidP="00B47DC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B47DC0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</w:p>
    <w:p w:rsidR="008B03B1" w:rsidRPr="00B47DC0" w:rsidRDefault="008B03B1">
      <w:pPr>
        <w:rPr>
          <w:rFonts w:ascii="Times New Roman" w:hAnsi="Times New Roman" w:cs="Times New Roman"/>
          <w:sz w:val="28"/>
          <w:szCs w:val="28"/>
        </w:rPr>
      </w:pPr>
    </w:p>
    <w:sectPr w:rsidR="008B03B1" w:rsidRPr="00B47DC0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47DC0"/>
    <w:rsid w:val="008B03B1"/>
    <w:rsid w:val="009F1C06"/>
    <w:rsid w:val="00B47D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B47DC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7DC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B47DC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47DC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47D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7D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5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35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315</Words>
  <Characters>1800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2024-02-19T05:27:00Z</dcterms:created>
  <dcterms:modified xsi:type="dcterms:W3CDTF">2024-02-19T05:27:00Z</dcterms:modified>
</cp:coreProperties>
</file>