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D5B51" w14:textId="77777777" w:rsidR="00B40AE0" w:rsidRPr="00B40AE0" w:rsidRDefault="00B40AE0" w:rsidP="00B40AE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40AE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Крупнейший проект по развитию женского предпринимательства обсудили на Кавказском инвестиционном форуме</w:t>
      </w:r>
    </w:p>
    <w:p w14:paraId="3D34F8B6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3DCDEA19" wp14:editId="1F9AA470">
            <wp:extent cx="6096000" cy="457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62021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1B7B6CCE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Реализация уникальной федеральной программы Минэкономразвития России «Мама-предприниматель» стала одной из ключевых тем дискуссионной сессии «Поддержка семейного, женского и молодежного предпринимательства». Мероприятие прошло в рамках Кавказского инвестиционного форума в Грозном.</w:t>
      </w:r>
    </w:p>
    <w:p w14:paraId="6909D401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В обсуждении темы развития женского предпринимательства в России приняли участие заместитель директора ФБУ «Федеральный ресурсный центр» Ольга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Терно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, директор по стратегическим коммуникациям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Wildberries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 Анна Старкова, сооснователь платформы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iDialogue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 Наталья Бут, управляющий Чеченским отделением ПАО «Сбербанк» Руслан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Мизаев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, директор центра «Мой бизнес» Тюменской области 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Ильяна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Багишева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, директор центра «Мой бизнес» Карачаево-Черкесской Республики Диана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Хубиева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39171AE8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«Сегодня в России свой бизнес ведут 6 млн женщин. Это 44% от общего числа предпринимателей и самозанятых. Только в прошлом году свое дело решились открыть 1,4 млн женщин. Развитию женского предпринимательства способствует федеральная программа „Мама-предприниматель“. Ее цель — создать комфортные условия для старта в бизнесе, помочь участницам преодолеть главные препятствия, с которыми сталкивается каждый предприниматель в начале пути: нехваткой знаний, уверенности в своих силах, стартового капитала», — отмечает Ольга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Терно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, заместитель директора ФБУ «Федеральный ресурсный центр».</w:t>
      </w:r>
    </w:p>
    <w:p w14:paraId="46700960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Все эти задачи решаются с помощью пятидневного тренинга, в течение которого участницы разрабатывают финансовую модель своего бизнеса, анализируют конкурентов, ищут способы привлечения финансирования. По окончании обучения проходит защита бизнес-проектов, лучший из которых получает грант в размере 100 тысяч рублей и другую поддержку: продвижение бизнеса, помощь в выходе на маркетплейсе.</w:t>
      </w:r>
    </w:p>
    <w:p w14:paraId="53249292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«В развитии женского предпринимательства мы видим точку роста и для цифровых платформ. 51% наших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селлеров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 — это женщины. Чаще всего они зарегистрированы в качестве индивидуального предпринимателя. Нам удается построить долгие деловые отношения с ними: средний срок сотрудничества с маркетплейсом — более 3 лет. Так как нашей миссией является поддержка женского предпринимательства, то мы заинтересованы в реализации программы „Мама-предприниматель“ и поэтому второй год выступаем в качестве генерального партнера проекта», — отмечает Анна Старкова, директор по стратегическим коммуникациям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Wildberries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3D17DE0E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В 2024 году программа «Мама-предприниматель» охватит 70 регионов. Кроме этого, для участниц будут проведены дополнительные треки: «Мама на селе», «Мама в туризме», «Мама-экспортер».</w:t>
      </w:r>
    </w:p>
    <w:p w14:paraId="57AE91F5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«Программа „Мама-предприниматель“ — это не только возможность получить знания, но создать вокруг себя необходимое поддерживающее сообщество. Для предпринимателей это очень важный фактор, так как он позволяет обмениваться опытом. Также программа „Мама-предприниматель“ помогает женщинам мягко, без катастрофических </w:t>
      </w:r>
      <w:r w:rsidRPr="00B40AE0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ошибок, понять, как они себя ощущают в предпринимательской деятельности, туда они идут или нет, действительно ли они хотят заниматься бизнесом», — поясняет Наталья Бут, сооснователь платформы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iDialogue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5F2239CC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Программа «Мама-предприниматель» доказала свою эффективность: за 10 лет ее реализации запущено более 8 тысяч бизнес-проектов, программа была полезна для 74% участниц. Только за прошлый год обучение по ней прошли 3,5 тысяч женщин.</w:t>
      </w:r>
    </w:p>
    <w:p w14:paraId="3F102020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В частности, такой результат — итог работы большой команды. Минэкономразвития России курирует программу на всем процессе реализации. Региональные этапы проходят на базе Центров «Мой бизнес». Благодаря партнерам участницы получают поддержку, которая лежит за пределами </w:t>
      </w:r>
      <w:bookmarkStart w:id="0" w:name="_GoBack"/>
      <w:r w:rsidRPr="00B40AE0">
        <w:rPr>
          <w:rFonts w:ascii="Arial" w:eastAsia="Times New Roman" w:hAnsi="Arial" w:cs="Arial"/>
          <w:color w:val="2C2A29"/>
          <w:sz w:val="27"/>
          <w:szCs w:val="27"/>
        </w:rPr>
        <w:t>нацпроект</w:t>
      </w:r>
      <w:bookmarkEnd w:id="0"/>
      <w:r w:rsidRPr="00B40AE0">
        <w:rPr>
          <w:rFonts w:ascii="Arial" w:eastAsia="Times New Roman" w:hAnsi="Arial" w:cs="Arial"/>
          <w:color w:val="2C2A29"/>
          <w:sz w:val="27"/>
          <w:szCs w:val="27"/>
        </w:rPr>
        <w:t>а «Малое и среднее предпринимательство», а также обладают возможностью дополнительно прокачать свои предпринимательские навыки, например, на федеральном этапе программы, который пройдет в конце года.</w:t>
      </w:r>
    </w:p>
    <w:p w14:paraId="68AD3D5F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«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Сбер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 проводит активную работу по поддержке женского и семейного предпринимательства. Безусловно, мы в первую очередь поддерживаем эти категории предпринимателей нашими банковскими сервисами. Но не менее важны для нас нефинансовые услуги: мы видим себя как институт развития, который дает свою экспертизу, помогает с точки зрения наставничества, обучения. Так, например,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Сбер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 является банком-партнером программы „Мама-предприниматель“, которую реализует Минэкономразвития России. Программа дает возможность мамам-предпринимательницам стартовать в бизнесе в более комфортных условиях», — рассказал Руслан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Мизаев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, управляющий Чеченским отделением ПАО «Сбербанк».</w:t>
      </w:r>
    </w:p>
    <w:p w14:paraId="591845DE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Зачастую семейное предпринимательство идет в ногу вместе с женским. Согласно исследованиям, 74% малого и среднего бизнеса — это семейные компании.</w:t>
      </w:r>
    </w:p>
    <w:p w14:paraId="133D461E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«52% семейных предприятий имеют оборот до 500 млн рублей в год. Больше всего таких компаний действуют в потребительском секторе, сфере услуг, строительстве, в последнее время заметен рост в легкой промышленности, гостиничном бизнесе, туризме», — поясняет Диана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Хубиева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, директор центра «Мой бизнес» Карачаево-Черкесской Республики.</w:t>
      </w:r>
    </w:p>
    <w:p w14:paraId="30B7B907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В настоящий момент Правительство России реализует целый спектр программ по поддержке семей, особое внимания уделяя многодетным. Поэтому в этом году Тюменская область стала пилотным регионом, где прошла программа «Мама-предприниматель» для многодетных участниц. Такой запрос возник еще в прошлом году: в программе </w:t>
      </w:r>
      <w:r w:rsidRPr="00B40AE0">
        <w:rPr>
          <w:rFonts w:ascii="Arial" w:eastAsia="Times New Roman" w:hAnsi="Arial" w:cs="Arial"/>
          <w:color w:val="2C2A29"/>
          <w:sz w:val="27"/>
          <w:szCs w:val="27"/>
        </w:rPr>
        <w:lastRenderedPageBreak/>
        <w:t>принимали участие женщины с четырьмя, шестью и даже восемью детьми.</w:t>
      </w:r>
    </w:p>
    <w:p w14:paraId="13420A00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>«Это очень интересный опыт. В пилотном треке приняли участие 20 женщин, у которых 91 ребенок. Эти женщины никогда не занимались своим делом, они понятия не имели, что такое бизнес, но у каждой из них была бизнес-идея, которую они хотели реализовать. Каждая из них планирует открыть собственное дело. У многих есть хобби, и это возможность монетизировать собственное дело. Это дополнительный доход. Поэтому нашей задачей было — научить их основам предпринимательской деятельности с поддержкой центра «Мой бизнес», — рассказала руководитель Центра «Мой бизнес» Тюменской области 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Ильяна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Багишева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67866E46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Принять участие в программе «Мама-предприниматель» могут матери несовершеннолетних детей и находящиеся в декрете. Участницы могут прийти с бизнес-идеей или уже действующим бизнесом, однако возраст компании не должен превышать год на дату начала регионального этапа. Подать заявку на участие в программе можно на сайте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мамапредприниматель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 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рф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2B417030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Организатор программы «Мама-предприниматель»: Минэкономразвития России. Оператор: АНО «Мой бизнес — мои возможности». Соорганизаторы: Фонд «Наше будущее», Корпорация МСП. Генеральный партнер: компания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Wildberries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. Банк-партнер: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Сбер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. Партнеры проекта: Союз женщин России, компания VK,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iDialogue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0879A57A" w14:textId="77777777" w:rsidR="00B40AE0" w:rsidRPr="00B40AE0" w:rsidRDefault="00B40AE0" w:rsidP="00B40AE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Организатор Кавказского инвестиционного форума — Фонд </w:t>
      </w:r>
      <w:proofErr w:type="spellStart"/>
      <w:r w:rsidRPr="00B40AE0">
        <w:rPr>
          <w:rFonts w:ascii="Arial" w:eastAsia="Times New Roman" w:hAnsi="Arial" w:cs="Arial"/>
          <w:color w:val="2C2A29"/>
          <w:sz w:val="27"/>
          <w:szCs w:val="27"/>
        </w:rPr>
        <w:t>Росконгресс</w:t>
      </w:r>
      <w:proofErr w:type="spellEnd"/>
      <w:r w:rsidRPr="00B40AE0">
        <w:rPr>
          <w:rFonts w:ascii="Arial" w:eastAsia="Times New Roman" w:hAnsi="Arial" w:cs="Arial"/>
          <w:color w:val="2C2A29"/>
          <w:sz w:val="27"/>
          <w:szCs w:val="27"/>
        </w:rPr>
        <w:t xml:space="preserve"> при поддержке Министерства экономического развития Российской Федерации.</w:t>
      </w:r>
    </w:p>
    <w:p w14:paraId="29389A58" w14:textId="77777777" w:rsidR="00D65DD4" w:rsidRPr="00B40AE0" w:rsidRDefault="00D65DD4" w:rsidP="00B40AE0"/>
    <w:sectPr w:rsidR="00D65DD4" w:rsidRPr="00B40AE0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B20AA"/>
    <w:rsid w:val="00B40AE0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1B8A"/>
  <w15:docId w15:val="{D1630A74-27A7-4CD1-A66A-DD95A5E4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2024-07-16T09:27:00Z</dcterms:created>
  <dcterms:modified xsi:type="dcterms:W3CDTF">2024-07-16T09:27:00Z</dcterms:modified>
</cp:coreProperties>
</file>