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57F" w:rsidRDefault="0018457F" w:rsidP="0018457F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>Гарантийный фонд Курской области расширяет меры поддержки</w:t>
      </w:r>
    </w:p>
    <w:p w:rsidR="0018457F" w:rsidRDefault="0018457F" w:rsidP="0018457F">
      <w:pPr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452281" cy="4009776"/>
            <wp:effectExtent l="19050" t="0" r="0" b="0"/>
            <wp:docPr id="1" name="Рисунок 1" descr="https://sun9-25.userapi.com/impg/4x-blwKWDWp_-645LoFMSXUyuKbmME2ulNQl3Q/OBOfIeBU_s0.jpg?size=945x695&amp;quality=95&amp;sign=e66c3c4407bde6357d2e8659159b78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5.userapi.com/impg/4x-blwKWDWp_-645LoFMSXUyuKbmME2ulNQl3Q/OBOfIeBU_s0.jpg?size=945x695&amp;quality=95&amp;sign=e66c3c4407bde6357d2e8659159b78e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908" cy="401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Подписано соглашение о сотрудничестве между АО «МСП Лизинг» и Центром «Мой бизнес».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АО «МСП Лизинг» (100% дочернее общество </w:t>
      </w:r>
      <w:hyperlink r:id="rId5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Корпорации МСП</w:t>
        </w:r>
      </w:hyperlink>
      <w:r>
        <w:rPr>
          <w:rFonts w:ascii="Arial" w:hAnsi="Arial" w:cs="Arial"/>
          <w:color w:val="2C2A29"/>
          <w:sz w:val="19"/>
          <w:szCs w:val="19"/>
        </w:rPr>
        <w:t xml:space="preserve">) создано 30 сентября 2022 года с целью 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сделать</w:t>
      </w:r>
      <w:proofErr w:type="gramEnd"/>
      <w:r>
        <w:rPr>
          <w:rFonts w:ascii="Arial" w:hAnsi="Arial" w:cs="Arial"/>
          <w:color w:val="2C2A29"/>
          <w:sz w:val="19"/>
          <w:szCs w:val="19"/>
        </w:rPr>
        <w:t xml:space="preserve"> лизинг более массовым и доступным для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МСП-предприятий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во всех регионах страны.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Сотрудничество с АО «МСП Лизинг» позволит повысить эффективность оказания лизинговой поддержки субъектам малого и среднего предпринимательства в Курской области.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Льготный лизинг со ставками 6% и 8% поможет нашим предпринимателям на выгодных условиях приобретать необходимое оборудование, расширять производство и создавать новые рабочие места.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Меры государственной поддержки реализуются благодаря нацпроекту «Малое и среднее предпринимательство».</w:t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18457F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6722F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mspcor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2023-06-09T15:24:00Z</dcterms:created>
  <dcterms:modified xsi:type="dcterms:W3CDTF">2023-06-09T15:24:00Z</dcterms:modified>
</cp:coreProperties>
</file>