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ED" w:rsidRDefault="00580FED">
      <w:pPr>
        <w:spacing w:line="1" w:lineRule="exact"/>
      </w:pPr>
      <w:r>
        <w:pict>
          <v:rect id="_x0000_s1037" style="position:absolute;margin-left:-6.15pt;margin-top:-9.95pt;width:595pt;height:842pt;z-index:-251658752;mso-position-horizontal-relative:page;mso-position-vertical-relative:page" fillcolor="#fefafe" stroked="f">
            <w10:wrap anchorx="page" anchory="page"/>
          </v:rect>
        </w:pict>
      </w:r>
    </w:p>
    <w:p w:rsidR="00EC1EDE" w:rsidRPr="00EC1EDE" w:rsidRDefault="00B24834" w:rsidP="00EC1EDE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1EDE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1917700</wp:posOffset>
            </wp:positionH>
            <wp:positionV relativeFrom="margin">
              <wp:posOffset>0</wp:posOffset>
            </wp:positionV>
            <wp:extent cx="755650" cy="78041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5565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EDE" w:rsidRPr="00EC1EDE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Грантовый конкурс 2024</w:t>
      </w:r>
    </w:p>
    <w:p w:rsidR="00EC1EDE" w:rsidRPr="00EC1EDE" w:rsidRDefault="00B24834" w:rsidP="00EC1EDE">
      <w:pPr>
        <w:spacing w:line="360" w:lineRule="exact"/>
        <w:jc w:val="both"/>
        <w:rPr>
          <w:rFonts w:ascii="Times New Roman" w:hAnsi="Times New Roman" w:cs="Times New Roman"/>
        </w:rPr>
      </w:pPr>
      <w:r w:rsidRPr="00EC1EDE">
        <w:rPr>
          <w:rFonts w:ascii="Times New Roman" w:hAnsi="Times New Roman" w:cs="Times New Roman"/>
        </w:rPr>
        <w:t xml:space="preserve">Министерство экономического развития приглашает принять участие в основном </w:t>
      </w:r>
      <w:proofErr w:type="spellStart"/>
      <w:r w:rsidRPr="00EC1EDE">
        <w:rPr>
          <w:rFonts w:ascii="Times New Roman" w:hAnsi="Times New Roman" w:cs="Times New Roman"/>
        </w:rPr>
        <w:t>грантовом</w:t>
      </w:r>
      <w:proofErr w:type="spellEnd"/>
    </w:p>
    <w:p w:rsidR="00580FED" w:rsidRPr="00EC1EDE" w:rsidRDefault="00B24834" w:rsidP="00EC1EDE">
      <w:pPr>
        <w:spacing w:line="360" w:lineRule="exact"/>
        <w:jc w:val="both"/>
        <w:rPr>
          <w:rFonts w:ascii="Times New Roman" w:hAnsi="Times New Roman" w:cs="Times New Roman"/>
        </w:rPr>
      </w:pPr>
      <w:r w:rsidRPr="00EC1EDE">
        <w:rPr>
          <w:rFonts w:ascii="Times New Roman" w:hAnsi="Times New Roman" w:cs="Times New Roman"/>
        </w:rPr>
        <w:t xml:space="preserve"> </w:t>
      </w:r>
      <w:proofErr w:type="gramStart"/>
      <w:r w:rsidRPr="00EC1EDE">
        <w:rPr>
          <w:rFonts w:ascii="Times New Roman" w:hAnsi="Times New Roman" w:cs="Times New Roman"/>
        </w:rPr>
        <w:t>конкурсе</w:t>
      </w:r>
      <w:proofErr w:type="gramEnd"/>
      <w:r w:rsidRPr="00EC1EDE">
        <w:rPr>
          <w:rFonts w:ascii="Times New Roman" w:hAnsi="Times New Roman" w:cs="Times New Roman"/>
        </w:rPr>
        <w:t xml:space="preserve"> 2024 Президентс</w:t>
      </w:r>
      <w:r w:rsidRPr="00EC1EDE">
        <w:rPr>
          <w:rFonts w:ascii="Times New Roman" w:hAnsi="Times New Roman" w:cs="Times New Roman"/>
        </w:rPr>
        <w:t>кого фонда культурных инициатив (далее - ПФКИ).</w:t>
      </w:r>
    </w:p>
    <w:p w:rsidR="00EC1EDE" w:rsidRDefault="00B24834" w:rsidP="00EC1EDE">
      <w:pPr>
        <w:pStyle w:val="1"/>
        <w:ind w:firstLine="720"/>
        <w:jc w:val="both"/>
        <w:rPr>
          <w:lang w:val="en-US"/>
        </w:rPr>
      </w:pPr>
      <w:r w:rsidRPr="00EC1EDE">
        <w:t xml:space="preserve">Заявочная компания будет проходить с 25 июля по 1 сентября 2023. На отбор </w:t>
      </w:r>
    </w:p>
    <w:p w:rsidR="00EC1EDE" w:rsidRPr="00EC1EDE" w:rsidRDefault="00B24834" w:rsidP="00EC1EDE">
      <w:pPr>
        <w:pStyle w:val="1"/>
        <w:ind w:firstLine="0"/>
        <w:jc w:val="both"/>
      </w:pPr>
      <w:r w:rsidRPr="00EC1EDE">
        <w:t xml:space="preserve">могут быть представлены проекты в области культуры, искусства и </w:t>
      </w:r>
      <w:proofErr w:type="spellStart"/>
      <w:r w:rsidRPr="00EC1EDE">
        <w:t>креативных</w:t>
      </w:r>
      <w:proofErr w:type="spellEnd"/>
      <w:r w:rsidRPr="00EC1EDE">
        <w:t xml:space="preserve"> (</w:t>
      </w:r>
      <w:proofErr w:type="gramStart"/>
      <w:r w:rsidRPr="00EC1EDE">
        <w:t>творческих</w:t>
      </w:r>
      <w:proofErr w:type="gramEnd"/>
      <w:r w:rsidRPr="00EC1EDE">
        <w:t>)</w:t>
      </w:r>
    </w:p>
    <w:p w:rsidR="00580FED" w:rsidRPr="00EC1EDE" w:rsidRDefault="00B24834" w:rsidP="00EC1EDE">
      <w:pPr>
        <w:pStyle w:val="1"/>
        <w:ind w:firstLine="0"/>
        <w:jc w:val="both"/>
      </w:pPr>
      <w:r w:rsidRPr="00EC1EDE">
        <w:t xml:space="preserve">индустрий, </w:t>
      </w:r>
      <w:r w:rsidRPr="00EC1EDE">
        <w:t>культурные проекты патриотической н</w:t>
      </w:r>
      <w:r w:rsidRPr="00EC1EDE">
        <w:t>аправленности.</w:t>
      </w:r>
    </w:p>
    <w:p w:rsidR="00EC1EDE" w:rsidRDefault="00B24834" w:rsidP="00EC1EDE">
      <w:pPr>
        <w:pStyle w:val="1"/>
        <w:ind w:firstLine="720"/>
        <w:jc w:val="both"/>
        <w:rPr>
          <w:lang w:val="en-US"/>
        </w:rPr>
      </w:pPr>
      <w:r w:rsidRPr="00EC1EDE">
        <w:t xml:space="preserve">Проекты будут приниматься по девяти тематическим направлениям: «Нация </w:t>
      </w:r>
    </w:p>
    <w:p w:rsidR="00EC1EDE" w:rsidRPr="00EC1EDE" w:rsidRDefault="00B24834" w:rsidP="00EC1EDE">
      <w:pPr>
        <w:pStyle w:val="1"/>
        <w:ind w:firstLine="0"/>
        <w:jc w:val="both"/>
      </w:pPr>
      <w:r w:rsidRPr="00EC1EDE">
        <w:t xml:space="preserve">созидателей», «Великое русское слово», «Я горжусь», «Место силы», «Культурный код», </w:t>
      </w:r>
    </w:p>
    <w:p w:rsidR="00EC1EDE" w:rsidRDefault="00B24834" w:rsidP="00EC1EDE">
      <w:pPr>
        <w:pStyle w:val="1"/>
        <w:ind w:firstLine="0"/>
        <w:jc w:val="both"/>
        <w:rPr>
          <w:lang w:val="en-US"/>
        </w:rPr>
      </w:pPr>
      <w:r w:rsidRPr="00EC1EDE">
        <w:t>«Молодые лидеры»,</w:t>
      </w:r>
      <w:r w:rsidRPr="00EC1EDE">
        <w:t xml:space="preserve"> «История страны: история преодолений и побед. Вехи», </w:t>
      </w:r>
    </w:p>
    <w:p w:rsidR="00580FED" w:rsidRPr="00EC1EDE" w:rsidRDefault="00B24834" w:rsidP="00EC1EDE">
      <w:pPr>
        <w:pStyle w:val="1"/>
        <w:ind w:firstLine="0"/>
        <w:jc w:val="both"/>
      </w:pPr>
      <w:r w:rsidRPr="00EC1EDE">
        <w:t>«Многонациональн</w:t>
      </w:r>
      <w:r w:rsidRPr="00EC1EDE">
        <w:t xml:space="preserve">ый народ», </w:t>
      </w:r>
      <w:r w:rsidRPr="00EC1EDE">
        <w:t>«Мы вместе».</w:t>
      </w:r>
    </w:p>
    <w:p w:rsidR="00EC1EDE" w:rsidRDefault="00B24834" w:rsidP="00EC1EDE">
      <w:pPr>
        <w:pStyle w:val="1"/>
        <w:ind w:firstLine="720"/>
        <w:jc w:val="both"/>
        <w:rPr>
          <w:lang w:val="en-US"/>
        </w:rPr>
      </w:pPr>
      <w:r w:rsidRPr="00EC1EDE">
        <w:t xml:space="preserve">Участниками могут стать некоммерческие организации, в том числе </w:t>
      </w:r>
    </w:p>
    <w:p w:rsidR="00EC1EDE" w:rsidRPr="00EC1EDE" w:rsidRDefault="00B24834" w:rsidP="00EC1EDE">
      <w:pPr>
        <w:pStyle w:val="1"/>
        <w:ind w:firstLine="0"/>
        <w:jc w:val="both"/>
      </w:pPr>
      <w:proofErr w:type="gramStart"/>
      <w:r w:rsidRPr="00EC1EDE">
        <w:t>муниципальные (за исключением государственных учреждений, государственных</w:t>
      </w:r>
      <w:proofErr w:type="gramEnd"/>
    </w:p>
    <w:p w:rsidR="00EC1EDE" w:rsidRPr="00EC1EDE" w:rsidRDefault="00B24834" w:rsidP="00EC1EDE">
      <w:pPr>
        <w:pStyle w:val="1"/>
        <w:ind w:firstLine="0"/>
        <w:jc w:val="both"/>
      </w:pPr>
      <w:r w:rsidRPr="00EC1EDE">
        <w:t>корпораций, государственных</w:t>
      </w:r>
      <w:r w:rsidR="00EC1EDE" w:rsidRPr="00EC1EDE">
        <w:t xml:space="preserve"> </w:t>
      </w:r>
      <w:r w:rsidRPr="00EC1EDE">
        <w:t xml:space="preserve">компаний, политических партий); </w:t>
      </w:r>
      <w:proofErr w:type="gramStart"/>
      <w:r w:rsidRPr="00EC1EDE">
        <w:t>коммерческие</w:t>
      </w:r>
      <w:proofErr w:type="gramEnd"/>
    </w:p>
    <w:p w:rsidR="00580FED" w:rsidRPr="00EC1EDE" w:rsidRDefault="00B24834" w:rsidP="00EC1EDE">
      <w:pPr>
        <w:pStyle w:val="1"/>
        <w:ind w:firstLine="0"/>
        <w:jc w:val="both"/>
      </w:pPr>
      <w:r w:rsidRPr="00EC1EDE">
        <w:t xml:space="preserve">организации; </w:t>
      </w:r>
      <w:r w:rsidRPr="00EC1EDE">
        <w:t>индивидуальные предприниматели.</w:t>
      </w:r>
    </w:p>
    <w:p w:rsidR="00EC1EDE" w:rsidRDefault="00B24834" w:rsidP="00EC1EDE">
      <w:pPr>
        <w:pStyle w:val="1"/>
        <w:tabs>
          <w:tab w:val="left" w:pos="8798"/>
        </w:tabs>
        <w:ind w:firstLine="720"/>
        <w:jc w:val="both"/>
        <w:rPr>
          <w:lang w:val="en-US"/>
        </w:rPr>
      </w:pPr>
      <w:r w:rsidRPr="00EC1EDE">
        <w:t xml:space="preserve">С более подробной информацией можно будет </w:t>
      </w:r>
      <w:proofErr w:type="gramStart"/>
      <w:r w:rsidRPr="00EC1EDE">
        <w:t>ознакомится</w:t>
      </w:r>
      <w:proofErr w:type="gramEnd"/>
      <w:r w:rsidRPr="00EC1EDE">
        <w:t xml:space="preserve"> на сайте</w:t>
      </w:r>
    </w:p>
    <w:p w:rsidR="00EC1EDE" w:rsidRDefault="00B24834" w:rsidP="00EC1EDE">
      <w:pPr>
        <w:pStyle w:val="1"/>
        <w:tabs>
          <w:tab w:val="left" w:pos="8798"/>
        </w:tabs>
        <w:ind w:firstLine="0"/>
        <w:jc w:val="both"/>
        <w:rPr>
          <w:lang w:val="en-US"/>
        </w:rPr>
      </w:pPr>
      <w:r w:rsidRPr="00EC1EDE">
        <w:t xml:space="preserve"> ПФКИ</w:t>
      </w:r>
      <w:r w:rsidR="00EC1EDE">
        <w:rPr>
          <w:lang w:val="en-US"/>
        </w:rPr>
        <w:t xml:space="preserve">    </w:t>
      </w:r>
      <w:r w:rsidRPr="00EC1EDE">
        <w:t xml:space="preserve"> </w:t>
      </w:r>
      <w:r w:rsidR="00EC1EDE">
        <w:rPr>
          <w:lang w:val="en-US"/>
        </w:rPr>
        <w:t>https</w:t>
      </w:r>
      <w:r w:rsidR="00EC1EDE" w:rsidRPr="00EC1EDE">
        <w:t>://</w:t>
      </w:r>
      <w:proofErr w:type="spellStart"/>
      <w:r w:rsidRPr="00EC1EDE">
        <w:rPr>
          <w:u w:val="single"/>
        </w:rPr>
        <w:t>фондкультурныхинициатив</w:t>
      </w:r>
      <w:proofErr w:type="gramStart"/>
      <w:r w:rsidRPr="00EC1EDE">
        <w:rPr>
          <w:u w:val="single"/>
        </w:rPr>
        <w:t>.р</w:t>
      </w:r>
      <w:proofErr w:type="gramEnd"/>
      <w:r w:rsidRPr="00EC1EDE">
        <w:rPr>
          <w:u w:val="single"/>
        </w:rPr>
        <w:t>ф</w:t>
      </w:r>
      <w:proofErr w:type="spellEnd"/>
      <w:r w:rsidRPr="00EC1EDE">
        <w:rPr>
          <w:u w:val="single"/>
        </w:rPr>
        <w:t>/</w:t>
      </w:r>
      <w:r w:rsidRPr="00EC1EDE">
        <w:t xml:space="preserve"> . </w:t>
      </w:r>
    </w:p>
    <w:p w:rsidR="00EC1EDE" w:rsidRDefault="00B24834" w:rsidP="00EC1EDE">
      <w:pPr>
        <w:pStyle w:val="1"/>
        <w:tabs>
          <w:tab w:val="left" w:pos="8798"/>
        </w:tabs>
        <w:ind w:firstLine="720"/>
        <w:jc w:val="both"/>
        <w:rPr>
          <w:lang w:val="en-US"/>
        </w:rPr>
      </w:pPr>
      <w:r w:rsidRPr="00EC1EDE">
        <w:t xml:space="preserve">Так же на сайте ПФКИ в разделе «обучение» можно </w:t>
      </w:r>
      <w:proofErr w:type="gramStart"/>
      <w:r w:rsidRPr="00EC1EDE">
        <w:t>ознакомится</w:t>
      </w:r>
      <w:proofErr w:type="gramEnd"/>
      <w:r w:rsidRPr="00EC1EDE">
        <w:t xml:space="preserve"> с обучающими видео </w:t>
      </w:r>
    </w:p>
    <w:p w:rsidR="00580FED" w:rsidRPr="00EC1EDE" w:rsidRDefault="00B24834" w:rsidP="00EC1EDE">
      <w:pPr>
        <w:pStyle w:val="1"/>
        <w:tabs>
          <w:tab w:val="left" w:pos="8798"/>
        </w:tabs>
        <w:ind w:firstLine="0"/>
        <w:jc w:val="both"/>
      </w:pPr>
      <w:r w:rsidRPr="00EC1EDE">
        <w:t>уроками, которые</w:t>
      </w:r>
      <w:r w:rsidR="00EC1EDE" w:rsidRPr="00EC1EDE">
        <w:t xml:space="preserve"> </w:t>
      </w:r>
      <w:r w:rsidRPr="00EC1EDE">
        <w:t>помогут в</w:t>
      </w:r>
      <w:r w:rsidR="00EC1EDE" w:rsidRPr="00EC1EDE">
        <w:t xml:space="preserve"> </w:t>
      </w:r>
      <w:r w:rsidRPr="00EC1EDE">
        <w:t>подготовке</w:t>
      </w:r>
      <w:r w:rsidR="00EC1EDE" w:rsidRPr="00EC1EDE">
        <w:t xml:space="preserve"> </w:t>
      </w:r>
      <w:r w:rsidRPr="00EC1EDE">
        <w:t>к</w:t>
      </w:r>
      <w:r w:rsidR="00EC1EDE" w:rsidRPr="00EC1EDE">
        <w:t xml:space="preserve"> </w:t>
      </w:r>
      <w:r w:rsidRPr="00EC1EDE">
        <w:t>участию</w:t>
      </w:r>
      <w:r w:rsidR="00EC1EDE" w:rsidRPr="00EC1EDE">
        <w:t xml:space="preserve"> </w:t>
      </w:r>
      <w:r w:rsidRPr="00EC1EDE">
        <w:t>в</w:t>
      </w:r>
      <w:r w:rsidR="00EC1EDE" w:rsidRPr="00EC1EDE">
        <w:t xml:space="preserve"> </w:t>
      </w:r>
      <w:proofErr w:type="spellStart"/>
      <w:r w:rsidRPr="00EC1EDE">
        <w:t>грантовом</w:t>
      </w:r>
      <w:proofErr w:type="spellEnd"/>
      <w:r w:rsidR="00EC1EDE" w:rsidRPr="00EC1EDE">
        <w:t xml:space="preserve"> </w:t>
      </w:r>
      <w:r w:rsidRPr="00EC1EDE">
        <w:t>конкурсе</w:t>
      </w:r>
      <w:r w:rsidR="00EC1EDE" w:rsidRPr="00EC1EDE">
        <w:t>/</w:t>
      </w:r>
    </w:p>
    <w:p w:rsidR="00580FED" w:rsidRPr="00EC1EDE" w:rsidRDefault="00EC1EDE" w:rsidP="00EC1EDE">
      <w:pPr>
        <w:pStyle w:val="1"/>
        <w:ind w:firstLine="0"/>
        <w:jc w:val="both"/>
        <w:rPr>
          <w:lang w:val="en-US"/>
        </w:rPr>
      </w:pPr>
      <w:r>
        <w:rPr>
          <w:lang w:val="en-US"/>
        </w:rPr>
        <w:t>https</w:t>
      </w:r>
      <w:r w:rsidRPr="00EC1EDE">
        <w:rPr>
          <w:lang w:val="en-US"/>
        </w:rPr>
        <w:t>://</w:t>
      </w:r>
      <w:proofErr w:type="spellStart"/>
      <w:r w:rsidRPr="00EC1EDE">
        <w:rPr>
          <w:u w:val="single"/>
        </w:rPr>
        <w:t>фондкультурныхинициатив</w:t>
      </w:r>
      <w:proofErr w:type="spellEnd"/>
      <w:r w:rsidRPr="00EC1EDE">
        <w:rPr>
          <w:u w:val="single"/>
          <w:lang w:val="en-US"/>
        </w:rPr>
        <w:t>.</w:t>
      </w:r>
      <w:proofErr w:type="spellStart"/>
      <w:r w:rsidRPr="00EC1EDE">
        <w:rPr>
          <w:u w:val="single"/>
        </w:rPr>
        <w:t>рф</w:t>
      </w:r>
      <w:proofErr w:type="spellEnd"/>
      <w:r w:rsidRPr="00EC1EDE">
        <w:rPr>
          <w:u w:val="single"/>
          <w:lang w:val="en-US"/>
        </w:rPr>
        <w:t>/</w:t>
      </w:r>
      <w:proofErr w:type="spellStart"/>
      <w:r w:rsidR="00B24834" w:rsidRPr="00EC1EDE">
        <w:rPr>
          <w:u w:val="single"/>
        </w:rPr>
        <w:t>ри</w:t>
      </w:r>
      <w:r>
        <w:rPr>
          <w:u w:val="single"/>
          <w:lang w:val="en-US"/>
        </w:rPr>
        <w:t>blic</w:t>
      </w:r>
      <w:proofErr w:type="spellEnd"/>
      <w:r w:rsidR="00B24834" w:rsidRPr="00EC1EDE">
        <w:rPr>
          <w:u w:val="single"/>
          <w:lang w:val="en-US"/>
        </w:rPr>
        <w:t>/</w:t>
      </w:r>
      <w:r>
        <w:rPr>
          <w:u w:val="single"/>
          <w:lang w:val="en-US"/>
        </w:rPr>
        <w:t>main/0eb69f92</w:t>
      </w:r>
      <w:r w:rsidR="00B24834" w:rsidRPr="00EC1EDE">
        <w:rPr>
          <w:u w:val="single"/>
          <w:lang w:val="en-US"/>
        </w:rPr>
        <w:t>-19a7-4cd7-8181 -a803d3faf30d</w:t>
      </w:r>
    </w:p>
    <w:p w:rsidR="00580FED" w:rsidRPr="00EC1EDE" w:rsidRDefault="00B24834" w:rsidP="00EC1EDE">
      <w:pPr>
        <w:pStyle w:val="a5"/>
        <w:spacing w:after="220" w:line="240" w:lineRule="auto"/>
        <w:ind w:left="3520" w:firstLine="0"/>
      </w:pPr>
      <w:r w:rsidRPr="00EC1EDE">
        <w:rPr>
          <w:rFonts w:eastAsia="Arial"/>
          <w:color w:val="837983"/>
        </w:rPr>
        <w:t>♦</w:t>
      </w:r>
    </w:p>
    <w:sectPr w:rsidR="00580FED" w:rsidRPr="00EC1EDE" w:rsidSect="00580FED">
      <w:type w:val="continuous"/>
      <w:pgSz w:w="11900" w:h="16840"/>
      <w:pgMar w:top="2475" w:right="0" w:bottom="0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834" w:rsidRDefault="00B24834" w:rsidP="00580FED">
      <w:r>
        <w:separator/>
      </w:r>
    </w:p>
  </w:endnote>
  <w:endnote w:type="continuationSeparator" w:id="0">
    <w:p w:rsidR="00B24834" w:rsidRDefault="00B24834" w:rsidP="00580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834" w:rsidRDefault="00B24834"/>
  </w:footnote>
  <w:footnote w:type="continuationSeparator" w:id="0">
    <w:p w:rsidR="00B24834" w:rsidRDefault="00B2483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80FED"/>
    <w:rsid w:val="00580FED"/>
    <w:rsid w:val="00B24834"/>
    <w:rsid w:val="00E25F32"/>
    <w:rsid w:val="00EC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0F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0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4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580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40"/>
      <w:sz w:val="16"/>
      <w:szCs w:val="1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580FED"/>
    <w:rPr>
      <w:rFonts w:ascii="Arial" w:eastAsia="Arial" w:hAnsi="Arial" w:cs="Arial"/>
      <w:b w:val="0"/>
      <w:bCs w:val="0"/>
      <w:i w:val="0"/>
      <w:iCs w:val="0"/>
      <w:smallCaps w:val="0"/>
      <w:strike w:val="0"/>
      <w:color w:val="A367D9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580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40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580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4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580FED"/>
    <w:pPr>
      <w:spacing w:line="259" w:lineRule="auto"/>
      <w:ind w:firstLine="400"/>
    </w:pPr>
    <w:rPr>
      <w:rFonts w:ascii="Times New Roman" w:eastAsia="Times New Roman" w:hAnsi="Times New Roman" w:cs="Times New Roman"/>
      <w:color w:val="3C3740"/>
    </w:rPr>
  </w:style>
  <w:style w:type="paragraph" w:customStyle="1" w:styleId="20">
    <w:name w:val="Основной текст (2)"/>
    <w:basedOn w:val="a"/>
    <w:link w:val="2"/>
    <w:rsid w:val="00580FED"/>
    <w:pPr>
      <w:spacing w:after="20"/>
      <w:ind w:firstLine="80"/>
    </w:pPr>
    <w:rPr>
      <w:rFonts w:ascii="Times New Roman" w:eastAsia="Times New Roman" w:hAnsi="Times New Roman" w:cs="Times New Roman"/>
      <w:color w:val="3C3740"/>
      <w:sz w:val="16"/>
      <w:szCs w:val="16"/>
    </w:rPr>
  </w:style>
  <w:style w:type="paragraph" w:customStyle="1" w:styleId="40">
    <w:name w:val="Основной текст (4)"/>
    <w:basedOn w:val="a"/>
    <w:link w:val="4"/>
    <w:rsid w:val="00580FED"/>
    <w:pPr>
      <w:spacing w:after="60"/>
      <w:ind w:left="3970"/>
    </w:pPr>
    <w:rPr>
      <w:rFonts w:ascii="Arial" w:eastAsia="Arial" w:hAnsi="Arial" w:cs="Arial"/>
      <w:color w:val="A367D9"/>
      <w:sz w:val="22"/>
      <w:szCs w:val="22"/>
    </w:rPr>
  </w:style>
  <w:style w:type="paragraph" w:customStyle="1" w:styleId="30">
    <w:name w:val="Основной текст (3)"/>
    <w:basedOn w:val="a"/>
    <w:link w:val="3"/>
    <w:rsid w:val="00580FED"/>
    <w:pPr>
      <w:spacing w:after="160"/>
      <w:ind w:left="3970"/>
      <w:jc w:val="center"/>
    </w:pPr>
    <w:rPr>
      <w:rFonts w:ascii="Times New Roman" w:eastAsia="Times New Roman" w:hAnsi="Times New Roman" w:cs="Times New Roman"/>
      <w:color w:val="3C3740"/>
      <w:sz w:val="18"/>
      <w:szCs w:val="18"/>
    </w:rPr>
  </w:style>
  <w:style w:type="paragraph" w:customStyle="1" w:styleId="a5">
    <w:name w:val="Другое"/>
    <w:basedOn w:val="a"/>
    <w:link w:val="a4"/>
    <w:rsid w:val="00580FED"/>
    <w:pPr>
      <w:spacing w:line="259" w:lineRule="auto"/>
      <w:ind w:firstLine="400"/>
    </w:pPr>
    <w:rPr>
      <w:rFonts w:ascii="Times New Roman" w:eastAsia="Times New Roman" w:hAnsi="Times New Roman" w:cs="Times New Roman"/>
      <w:color w:val="3C37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2023-07-26T09:39:00Z</dcterms:created>
  <dcterms:modified xsi:type="dcterms:W3CDTF">2023-07-26T09:39:00Z</dcterms:modified>
</cp:coreProperties>
</file>