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B01" w:rsidRDefault="00DE4B01" w:rsidP="00DE4B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DE4B01">
        <w:rPr>
          <w:rFonts w:ascii="Times New Roman" w:eastAsia="Times New Roman" w:hAnsi="Times New Roman" w:cs="Times New Roman"/>
          <w:sz w:val="24"/>
          <w:szCs w:val="24"/>
        </w:rPr>
        <w:t>роблему нехватки работников различных специальностей на предприятиях легкой промышленности Курской области обсудили на встрече рабочей группы «Кадры». Она действует при Совете крупных инвесторов и налогоплательщиков.</w:t>
      </w:r>
      <w:r w:rsidRPr="00DE4B01">
        <w:rPr>
          <w:rFonts w:ascii="Times New Roman" w:eastAsia="Times New Roman" w:hAnsi="Times New Roman" w:cs="Times New Roman"/>
          <w:sz w:val="24"/>
          <w:szCs w:val="24"/>
        </w:rPr>
        <w:br/>
      </w:r>
      <w:r w:rsidRPr="00DE4B01">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E4B01">
        <w:rPr>
          <w:rFonts w:ascii="Times New Roman" w:eastAsia="Times New Roman" w:hAnsi="Times New Roman" w:cs="Times New Roman"/>
          <w:sz w:val="24"/>
          <w:szCs w:val="24"/>
        </w:rPr>
        <w:t> В заседании участвовали представители профильных региональных министерств и ведомств, учебных заведений и предприятий.</w:t>
      </w:r>
      <w:r w:rsidRPr="00DE4B01">
        <w:rPr>
          <w:rFonts w:ascii="Times New Roman" w:eastAsia="Times New Roman" w:hAnsi="Times New Roman" w:cs="Times New Roman"/>
          <w:sz w:val="24"/>
          <w:szCs w:val="24"/>
        </w:rPr>
        <w:br/>
      </w:r>
      <w:r w:rsidRPr="00DE4B01">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E4B01">
        <w:rPr>
          <w:rFonts w:ascii="Times New Roman" w:eastAsia="Times New Roman" w:hAnsi="Times New Roman" w:cs="Times New Roman"/>
          <w:sz w:val="24"/>
          <w:szCs w:val="24"/>
        </w:rPr>
        <w:t> Сегодня в легкой промышленности Курской области трудится 4,5 тысячи работников, но этого мало. Более 1,3 тысячи вакансий заявили курские предприятия легкой промышленности на цифровой платформе «Работа России». В частности, не хватает мастеров по изготовлению швейных изделий.</w:t>
      </w:r>
      <w:r w:rsidRPr="00DE4B01">
        <w:rPr>
          <w:rFonts w:ascii="Times New Roman" w:eastAsia="Times New Roman" w:hAnsi="Times New Roman" w:cs="Times New Roman"/>
          <w:sz w:val="24"/>
          <w:szCs w:val="24"/>
        </w:rPr>
        <w:br/>
      </w:r>
      <w:r w:rsidRPr="00DE4B01">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E4B01">
        <w:rPr>
          <w:rFonts w:ascii="Times New Roman" w:eastAsia="Times New Roman" w:hAnsi="Times New Roman" w:cs="Times New Roman"/>
          <w:sz w:val="24"/>
          <w:szCs w:val="24"/>
        </w:rPr>
        <w:t xml:space="preserve"> Для решения проблемы необходимо тесное сотрудничество между вузами и предприятиями. Например, в ЮЗГУ ежегодно принимают около 40 человек по целевому направлению от предприятий. Это позволяет компаниям гарантированно получить готовых специалистов через несколько лет. Совместная работа также может включать производственную практику студентов, привлечение специалистов предприятий к занятиям в вузах и </w:t>
      </w:r>
      <w:proofErr w:type="spellStart"/>
      <w:r w:rsidRPr="00DE4B01">
        <w:rPr>
          <w:rFonts w:ascii="Times New Roman" w:eastAsia="Times New Roman" w:hAnsi="Times New Roman" w:cs="Times New Roman"/>
          <w:sz w:val="24"/>
          <w:szCs w:val="24"/>
        </w:rPr>
        <w:t>ссузах</w:t>
      </w:r>
      <w:proofErr w:type="spellEnd"/>
      <w:r w:rsidRPr="00DE4B01">
        <w:rPr>
          <w:rFonts w:ascii="Times New Roman" w:eastAsia="Times New Roman" w:hAnsi="Times New Roman" w:cs="Times New Roman"/>
          <w:sz w:val="24"/>
          <w:szCs w:val="24"/>
        </w:rPr>
        <w:t xml:space="preserve">, организацию </w:t>
      </w:r>
      <w:proofErr w:type="spellStart"/>
      <w:r w:rsidRPr="00DE4B01">
        <w:rPr>
          <w:rFonts w:ascii="Times New Roman" w:eastAsia="Times New Roman" w:hAnsi="Times New Roman" w:cs="Times New Roman"/>
          <w:sz w:val="24"/>
          <w:szCs w:val="24"/>
        </w:rPr>
        <w:t>стажировочных</w:t>
      </w:r>
      <w:proofErr w:type="spellEnd"/>
      <w:r w:rsidRPr="00DE4B01">
        <w:rPr>
          <w:rFonts w:ascii="Times New Roman" w:eastAsia="Times New Roman" w:hAnsi="Times New Roman" w:cs="Times New Roman"/>
          <w:sz w:val="24"/>
          <w:szCs w:val="24"/>
        </w:rPr>
        <w:t xml:space="preserve"> площадок. Это позволит студентам получить практический опыт и лучше подготовиться к будущей трудовой деятельности.</w:t>
      </w:r>
    </w:p>
    <w:p w:rsidR="00DE4B01" w:rsidRPr="00DE4B01" w:rsidRDefault="00DE4B01" w:rsidP="00DE4B01">
      <w:pPr>
        <w:rPr>
          <w:rFonts w:ascii="Times New Roman" w:eastAsia="Times New Roman" w:hAnsi="Times New Roman" w:cs="Times New Roman"/>
          <w:sz w:val="24"/>
          <w:szCs w:val="24"/>
        </w:rPr>
      </w:pPr>
    </w:p>
    <w:p w:rsidR="00DE4B01" w:rsidRPr="00DE4B01" w:rsidRDefault="00DE4B01" w:rsidP="00DE4B01">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42112" cy="3657305"/>
            <wp:effectExtent l="19050" t="0" r="0" b="0"/>
            <wp:docPr id="5" name="Рисунок 5" descr="https://sun9-79.userapi.com/impg/Sm8uTuzq3hFgqglaf_sh9mm9zGUbaGNLlRds-w/pORNGNNrYtM.jpg?size=807x514&amp;quality=96&amp;sign=57510bd9cb02642e122856c0bcbcbdaf&amp;c_uniq_tag=l-4UwjoD6qv2rhcrF0svB67klshve2yzTKBCKGyTeWs&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9.userapi.com/impg/Sm8uTuzq3hFgqglaf_sh9mm9zGUbaGNLlRds-w/pORNGNNrYtM.jpg?size=807x514&amp;quality=96&amp;sign=57510bd9cb02642e122856c0bcbcbdaf&amp;c_uniq_tag=l-4UwjoD6qv2rhcrF0svB67klshve2yzTKBCKGyTeWs&amp;type=album"/>
                    <pic:cNvPicPr>
                      <a:picLocks noChangeAspect="1" noChangeArrowheads="1"/>
                    </pic:cNvPicPr>
                  </pic:nvPicPr>
                  <pic:blipFill>
                    <a:blip r:embed="rId7" cstate="print"/>
                    <a:srcRect/>
                    <a:stretch>
                      <a:fillRect/>
                    </a:stretch>
                  </pic:blipFill>
                  <pic:spPr bwMode="auto">
                    <a:xfrm>
                      <a:off x="0" y="0"/>
                      <a:ext cx="5743453" cy="3658159"/>
                    </a:xfrm>
                    <a:prstGeom prst="rect">
                      <a:avLst/>
                    </a:prstGeom>
                    <a:noFill/>
                    <a:ln w="9525">
                      <a:noFill/>
                      <a:miter lim="800000"/>
                      <a:headEnd/>
                      <a:tailEnd/>
                    </a:ln>
                  </pic:spPr>
                </pic:pic>
              </a:graphicData>
            </a:graphic>
          </wp:inline>
        </w:drawing>
      </w:r>
    </w:p>
    <w:sectPr w:rsidR="00DE4B01" w:rsidRPr="00DE4B01" w:rsidSect="008B0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4B01"/>
    <w:rsid w:val="002D3B29"/>
    <w:rsid w:val="008B03B1"/>
    <w:rsid w:val="00DE4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3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sually-hidden">
    <w:name w:val="visually-hidden"/>
    <w:basedOn w:val="a0"/>
    <w:rsid w:val="00DE4B01"/>
  </w:style>
  <w:style w:type="character" w:customStyle="1" w:styleId="blindlabel">
    <w:name w:val="blind_label"/>
    <w:basedOn w:val="a0"/>
    <w:rsid w:val="00DE4B01"/>
  </w:style>
  <w:style w:type="paragraph" w:styleId="a3">
    <w:name w:val="Balloon Text"/>
    <w:basedOn w:val="a"/>
    <w:link w:val="a4"/>
    <w:uiPriority w:val="99"/>
    <w:semiHidden/>
    <w:unhideWhenUsed/>
    <w:rsid w:val="00DE4B01"/>
    <w:rPr>
      <w:rFonts w:ascii="Tahoma" w:hAnsi="Tahoma" w:cs="Tahoma"/>
      <w:sz w:val="16"/>
      <w:szCs w:val="16"/>
    </w:rPr>
  </w:style>
  <w:style w:type="character" w:customStyle="1" w:styleId="a4">
    <w:name w:val="Текст выноски Знак"/>
    <w:basedOn w:val="a0"/>
    <w:link w:val="a3"/>
    <w:uiPriority w:val="99"/>
    <w:semiHidden/>
    <w:rsid w:val="00DE4B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5029671">
      <w:bodyDiv w:val="1"/>
      <w:marLeft w:val="0"/>
      <w:marRight w:val="0"/>
      <w:marTop w:val="0"/>
      <w:marBottom w:val="0"/>
      <w:divBdr>
        <w:top w:val="none" w:sz="0" w:space="0" w:color="auto"/>
        <w:left w:val="none" w:sz="0" w:space="0" w:color="auto"/>
        <w:bottom w:val="none" w:sz="0" w:space="0" w:color="auto"/>
        <w:right w:val="none" w:sz="0" w:space="0" w:color="auto"/>
      </w:divBdr>
      <w:divsChild>
        <w:div w:id="1640375787">
          <w:marLeft w:val="0"/>
          <w:marRight w:val="0"/>
          <w:marTop w:val="0"/>
          <w:marBottom w:val="0"/>
          <w:divBdr>
            <w:top w:val="none" w:sz="0" w:space="0" w:color="auto"/>
            <w:left w:val="none" w:sz="0" w:space="0" w:color="auto"/>
            <w:bottom w:val="none" w:sz="0" w:space="0" w:color="auto"/>
            <w:right w:val="none" w:sz="0" w:space="0" w:color="auto"/>
          </w:divBdr>
          <w:divsChild>
            <w:div w:id="1329098245">
              <w:marLeft w:val="0"/>
              <w:marRight w:val="0"/>
              <w:marTop w:val="0"/>
              <w:marBottom w:val="0"/>
              <w:divBdr>
                <w:top w:val="none" w:sz="0" w:space="0" w:color="auto"/>
                <w:left w:val="none" w:sz="0" w:space="0" w:color="auto"/>
                <w:bottom w:val="none" w:sz="0" w:space="0" w:color="auto"/>
                <w:right w:val="none" w:sz="0" w:space="0" w:color="auto"/>
              </w:divBdr>
              <w:divsChild>
                <w:div w:id="1447501059">
                  <w:marLeft w:val="0"/>
                  <w:marRight w:val="0"/>
                  <w:marTop w:val="0"/>
                  <w:marBottom w:val="0"/>
                  <w:divBdr>
                    <w:top w:val="none" w:sz="0" w:space="0" w:color="auto"/>
                    <w:left w:val="none" w:sz="0" w:space="0" w:color="auto"/>
                    <w:bottom w:val="none" w:sz="0" w:space="0" w:color="auto"/>
                    <w:right w:val="none" w:sz="0" w:space="0" w:color="auto"/>
                  </w:divBdr>
                </w:div>
                <w:div w:id="167134822">
                  <w:marLeft w:val="0"/>
                  <w:marRight w:val="0"/>
                  <w:marTop w:val="0"/>
                  <w:marBottom w:val="0"/>
                  <w:divBdr>
                    <w:top w:val="none" w:sz="0" w:space="0" w:color="auto"/>
                    <w:left w:val="none" w:sz="0" w:space="0" w:color="auto"/>
                    <w:bottom w:val="none" w:sz="0" w:space="0" w:color="auto"/>
                    <w:right w:val="none" w:sz="0" w:space="0" w:color="auto"/>
                  </w:divBdr>
                  <w:divsChild>
                    <w:div w:id="1428770778">
                      <w:marLeft w:val="0"/>
                      <w:marRight w:val="0"/>
                      <w:marTop w:val="0"/>
                      <w:marBottom w:val="0"/>
                      <w:divBdr>
                        <w:top w:val="none" w:sz="0" w:space="0" w:color="auto"/>
                        <w:left w:val="none" w:sz="0" w:space="0" w:color="auto"/>
                        <w:bottom w:val="none" w:sz="0" w:space="0" w:color="auto"/>
                        <w:right w:val="none" w:sz="0" w:space="0" w:color="auto"/>
                      </w:divBdr>
                      <w:divsChild>
                        <w:div w:id="21463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903364">
          <w:marLeft w:val="0"/>
          <w:marRight w:val="0"/>
          <w:marTop w:val="0"/>
          <w:marBottom w:val="0"/>
          <w:divBdr>
            <w:top w:val="none" w:sz="0" w:space="0" w:color="auto"/>
            <w:left w:val="none" w:sz="0" w:space="0" w:color="auto"/>
            <w:bottom w:val="none" w:sz="0" w:space="0" w:color="auto"/>
            <w:right w:val="none" w:sz="0" w:space="0" w:color="auto"/>
          </w:divBdr>
          <w:divsChild>
            <w:div w:id="1135179231">
              <w:marLeft w:val="0"/>
              <w:marRight w:val="0"/>
              <w:marTop w:val="0"/>
              <w:marBottom w:val="0"/>
              <w:divBdr>
                <w:top w:val="none" w:sz="0" w:space="0" w:color="auto"/>
                <w:left w:val="none" w:sz="0" w:space="0" w:color="auto"/>
                <w:bottom w:val="none" w:sz="0" w:space="0" w:color="auto"/>
                <w:right w:val="none" w:sz="0" w:space="0" w:color="auto"/>
              </w:divBdr>
              <w:divsChild>
                <w:div w:id="1935507254">
                  <w:marLeft w:val="0"/>
                  <w:marRight w:val="0"/>
                  <w:marTop w:val="0"/>
                  <w:marBottom w:val="0"/>
                  <w:divBdr>
                    <w:top w:val="none" w:sz="0" w:space="0" w:color="auto"/>
                    <w:left w:val="none" w:sz="0" w:space="0" w:color="auto"/>
                    <w:bottom w:val="none" w:sz="0" w:space="0" w:color="auto"/>
                    <w:right w:val="none" w:sz="0" w:space="0" w:color="auto"/>
                  </w:divBdr>
                  <w:divsChild>
                    <w:div w:id="1109273536">
                      <w:marLeft w:val="0"/>
                      <w:marRight w:val="0"/>
                      <w:marTop w:val="0"/>
                      <w:marBottom w:val="0"/>
                      <w:divBdr>
                        <w:top w:val="none" w:sz="0" w:space="0" w:color="auto"/>
                        <w:left w:val="none" w:sz="0" w:space="0" w:color="auto"/>
                        <w:bottom w:val="none" w:sz="0" w:space="0" w:color="auto"/>
                        <w:right w:val="none" w:sz="0" w:space="0" w:color="auto"/>
                      </w:divBdr>
                      <w:divsChild>
                        <w:div w:id="316301637">
                          <w:marLeft w:val="0"/>
                          <w:marRight w:val="0"/>
                          <w:marTop w:val="0"/>
                          <w:marBottom w:val="0"/>
                          <w:divBdr>
                            <w:top w:val="none" w:sz="0" w:space="0" w:color="auto"/>
                            <w:left w:val="none" w:sz="0" w:space="0" w:color="auto"/>
                            <w:bottom w:val="none" w:sz="0" w:space="0" w:color="auto"/>
                            <w:right w:val="none" w:sz="0" w:space="0" w:color="auto"/>
                          </w:divBdr>
                          <w:divsChild>
                            <w:div w:id="9564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1000</Characters>
  <Application>Microsoft Office Word</Application>
  <DocSecurity>0</DocSecurity>
  <Lines>8</Lines>
  <Paragraphs>2</Paragraphs>
  <ScaleCrop>false</ScaleCrop>
  <Company>SPecialiST RePack</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2024-02-09T07:53:00Z</dcterms:created>
  <dcterms:modified xsi:type="dcterms:W3CDTF">2024-02-09T07:53:00Z</dcterms:modified>
</cp:coreProperties>
</file>