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7E" w:rsidRPr="001A457E" w:rsidRDefault="001A457E" w:rsidP="001A457E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A457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 Курской области в преддверии Дня российского предпринимательства наградили лучших бизнесменов</w:t>
      </w:r>
    </w:p>
    <w:p w:rsidR="001A457E" w:rsidRPr="001A457E" w:rsidRDefault="001A457E" w:rsidP="001A457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A457E">
        <w:rPr>
          <w:rFonts w:ascii="Arial" w:eastAsia="Times New Roman" w:hAnsi="Arial" w:cs="Arial"/>
          <w:color w:val="2C2A29"/>
          <w:sz w:val="27"/>
          <w:szCs w:val="27"/>
        </w:rPr>
        <w:t>Торжественное мероприятие дало старт Неделе предпринимательства. В Доме Советов собрались представители органов власти, инфраструктуры поддержки бизнеса, общественных предпринимательских объединений, депутаты, субъекты малого и среднего бизнеса.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spellStart"/>
      <w:r w:rsidRPr="001A457E">
        <w:rPr>
          <w:rFonts w:ascii="Arial" w:eastAsia="Times New Roman" w:hAnsi="Arial" w:cs="Arial"/>
          <w:color w:val="2C2A29"/>
          <w:sz w:val="27"/>
          <w:szCs w:val="27"/>
        </w:rPr>
        <w:t>Врио</w:t>
      </w:r>
      <w:proofErr w:type="spellEnd"/>
      <w:r w:rsidRPr="001A457E">
        <w:rPr>
          <w:rFonts w:ascii="Arial" w:eastAsia="Times New Roman" w:hAnsi="Arial" w:cs="Arial"/>
          <w:color w:val="2C2A29"/>
          <w:sz w:val="27"/>
          <w:szCs w:val="27"/>
        </w:rPr>
        <w:t xml:space="preserve"> заместителя губернатора Курской области Сергей Стародубцев вручил награды победителям региональных конкурсов «Предприниматель года Курской области» и «Экспортёр года». Ежегодно их организует Центр «Мой бизнес» по нацпроекту «Малое и среднее предпринимательство».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  <w:t xml:space="preserve">Сергей Стародубцев, </w:t>
      </w:r>
      <w:proofErr w:type="spellStart"/>
      <w:r w:rsidRPr="001A457E">
        <w:rPr>
          <w:rFonts w:ascii="Arial" w:eastAsia="Times New Roman" w:hAnsi="Arial" w:cs="Arial"/>
          <w:color w:val="2C2A29"/>
          <w:sz w:val="27"/>
          <w:szCs w:val="27"/>
        </w:rPr>
        <w:t>врио</w:t>
      </w:r>
      <w:proofErr w:type="spellEnd"/>
      <w:r w:rsidRPr="001A457E">
        <w:rPr>
          <w:rFonts w:ascii="Arial" w:eastAsia="Times New Roman" w:hAnsi="Arial" w:cs="Arial"/>
          <w:color w:val="2C2A29"/>
          <w:sz w:val="27"/>
          <w:szCs w:val="27"/>
        </w:rPr>
        <w:t xml:space="preserve"> заместителя губернатора Курской области: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За пять лет Курская область направила порядка 1,2 </w:t>
      </w:r>
      <w:proofErr w:type="spellStart"/>
      <w:proofErr w:type="gramStart"/>
      <w:r w:rsidRPr="001A457E">
        <w:rPr>
          <w:rFonts w:ascii="Arial" w:eastAsia="Times New Roman" w:hAnsi="Arial" w:cs="Arial"/>
          <w:color w:val="2C2A29"/>
          <w:sz w:val="27"/>
          <w:szCs w:val="27"/>
        </w:rPr>
        <w:t>млрд</w:t>
      </w:r>
      <w:proofErr w:type="spellEnd"/>
      <w:proofErr w:type="gramEnd"/>
      <w:r w:rsidRPr="001A457E">
        <w:rPr>
          <w:rFonts w:ascii="Arial" w:eastAsia="Times New Roman" w:hAnsi="Arial" w:cs="Arial"/>
          <w:color w:val="2C2A29"/>
          <w:sz w:val="27"/>
          <w:szCs w:val="27"/>
        </w:rPr>
        <w:t xml:space="preserve"> рублей на развитие малого и среднего бизнеса. Основная часть – в рамках нацпроекта. Оказываем самую разную поддержку. Это субсидии производственникам, гранты молодым бизнесменам и социальным предприятиям, налоговые льготы, муниципальные программы, обучение, инжиниринг и др.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  <w:t xml:space="preserve">Сегодня в Курской области зарегистрировано более 35 тысяч субъектов малого и среднего предпринимательства, более 45 тысяч </w:t>
      </w:r>
      <w:proofErr w:type="spellStart"/>
      <w:r w:rsidRPr="001A457E">
        <w:rPr>
          <w:rFonts w:ascii="Arial" w:eastAsia="Times New Roman" w:hAnsi="Arial" w:cs="Arial"/>
          <w:color w:val="2C2A29"/>
          <w:sz w:val="27"/>
          <w:szCs w:val="27"/>
        </w:rPr>
        <w:t>самозанятых</w:t>
      </w:r>
      <w:proofErr w:type="spellEnd"/>
      <w:r w:rsidRPr="001A457E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4" w:history="1">
        <w:r w:rsidRPr="001A457E">
          <w:rPr>
            <w:rFonts w:ascii="Arial" w:eastAsia="Times New Roman" w:hAnsi="Arial" w:cs="Arial"/>
            <w:color w:val="E04E39"/>
            <w:sz w:val="27"/>
            <w:u w:val="single"/>
          </w:rPr>
          <w:t>Михаил Аксёнов</w:t>
        </w:r>
      </w:hyperlink>
      <w:r w:rsidRPr="001A457E">
        <w:rPr>
          <w:rFonts w:ascii="Arial" w:eastAsia="Times New Roman" w:hAnsi="Arial" w:cs="Arial"/>
          <w:color w:val="2C2A29"/>
          <w:sz w:val="27"/>
          <w:szCs w:val="27"/>
        </w:rPr>
        <w:t xml:space="preserve">, </w:t>
      </w:r>
      <w:proofErr w:type="spellStart"/>
      <w:r w:rsidRPr="001A457E">
        <w:rPr>
          <w:rFonts w:ascii="Arial" w:eastAsia="Times New Roman" w:hAnsi="Arial" w:cs="Arial"/>
          <w:color w:val="2C2A29"/>
          <w:sz w:val="27"/>
          <w:szCs w:val="27"/>
        </w:rPr>
        <w:t>врио</w:t>
      </w:r>
      <w:proofErr w:type="spellEnd"/>
      <w:r w:rsidRPr="001A457E">
        <w:rPr>
          <w:rFonts w:ascii="Arial" w:eastAsia="Times New Roman" w:hAnsi="Arial" w:cs="Arial"/>
          <w:color w:val="2C2A29"/>
          <w:sz w:val="27"/>
          <w:szCs w:val="27"/>
        </w:rPr>
        <w:t xml:space="preserve"> министра промышленности, торговли и предпринимательства Курской области: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По итогам прошлого года число новых компаний составило 6 тыс. С начала 2024 положительная динамика сохраняется. Сделать шаг в бизнес стало проще, ведь в регионе </w:t>
      </w:r>
      <w:proofErr w:type="gramStart"/>
      <w:r w:rsidRPr="001A457E">
        <w:rPr>
          <w:rFonts w:ascii="Arial" w:eastAsia="Times New Roman" w:hAnsi="Arial" w:cs="Arial"/>
          <w:color w:val="2C2A29"/>
          <w:sz w:val="27"/>
          <w:szCs w:val="27"/>
        </w:rPr>
        <w:t>действует впервые зарегистрированные предприниматели отдельных сфер освобождаются</w:t>
      </w:r>
      <w:proofErr w:type="gramEnd"/>
      <w:r w:rsidRPr="001A457E">
        <w:rPr>
          <w:rFonts w:ascii="Arial" w:eastAsia="Times New Roman" w:hAnsi="Arial" w:cs="Arial"/>
          <w:color w:val="2C2A29"/>
          <w:sz w:val="27"/>
          <w:szCs w:val="27"/>
        </w:rPr>
        <w:t xml:space="preserve"> от налогов на два периода.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Представители бизнеса вносят весомый вклад в сохранение экономической стабильности региона – создают новые рабочие места, 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lastRenderedPageBreak/>
        <w:t>развивают инновации, повышают уровень жизни курян.</w:t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A457E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1A457E" w:rsidRPr="001A457E" w:rsidRDefault="001A457E" w:rsidP="001A457E">
      <w:pPr>
        <w:spacing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715000" cy="5715000"/>
            <wp:effectExtent l="19050" t="0" r="0" b="0"/>
            <wp:docPr id="3" name="Рисунок 3" descr="https://xn--46-9kc7b.xn--p1ai/upload/resize_cache/iblock/905/600_600_2/y5hpmyr5y48izsbmy13bebfej1z70wvq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905/600_600_2/y5hpmyr5y48izsbmy13bebfej1z70wvq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007" w:rsidRDefault="00D76007"/>
    <w:sectPr w:rsidR="00D7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57E"/>
    <w:rsid w:val="001A457E"/>
    <w:rsid w:val="00D7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5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5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A45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1232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&#1084;&#1073;46.&#1088;&#1092;/upload/iblock/905/y5hpmyr5y48izsbmy13bebfej1z70wvq.jpg" TargetMode="External"/><Relationship Id="rId4" Type="http://schemas.openxmlformats.org/officeDocument/2006/relationships/hyperlink" Target="https://vk.com/m.aksenov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2024-05-21T09:23:00Z</dcterms:created>
  <dcterms:modified xsi:type="dcterms:W3CDTF">2024-05-21T09:23:00Z</dcterms:modified>
</cp:coreProperties>
</file>