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FB" w:rsidRPr="00D13470" w:rsidRDefault="00ED4CFB" w:rsidP="00ED4CFB">
      <w:pPr>
        <w:shd w:val="clear" w:color="auto" w:fill="FFFFFF"/>
        <w:spacing w:before="1200" w:line="490" w:lineRule="exact"/>
        <w:ind w:right="5" w:firstLine="802"/>
        <w:jc w:val="center"/>
        <w:rPr>
          <w:rFonts w:ascii="Times New Roman" w:hAnsi="Times New Roman" w:cs="Times New Roman"/>
          <w:b/>
          <w:color w:val="000000"/>
          <w:spacing w:val="3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3"/>
          <w:sz w:val="36"/>
          <w:szCs w:val="36"/>
        </w:rPr>
        <w:t>М</w:t>
      </w:r>
      <w:r w:rsidRPr="00D13470">
        <w:rPr>
          <w:rFonts w:ascii="Times New Roman" w:hAnsi="Times New Roman" w:cs="Times New Roman"/>
          <w:b/>
          <w:color w:val="000000"/>
          <w:spacing w:val="3"/>
          <w:sz w:val="36"/>
          <w:szCs w:val="36"/>
        </w:rPr>
        <w:t>аркировк</w:t>
      </w:r>
      <w:r>
        <w:rPr>
          <w:rFonts w:ascii="Times New Roman" w:hAnsi="Times New Roman" w:cs="Times New Roman"/>
          <w:b/>
          <w:color w:val="000000"/>
          <w:spacing w:val="3"/>
          <w:sz w:val="36"/>
          <w:szCs w:val="36"/>
        </w:rPr>
        <w:t>а</w:t>
      </w:r>
      <w:r w:rsidRPr="00D13470">
        <w:rPr>
          <w:rFonts w:ascii="Times New Roman" w:hAnsi="Times New Roman" w:cs="Times New Roman"/>
          <w:b/>
          <w:color w:val="000000"/>
          <w:spacing w:val="3"/>
          <w:sz w:val="36"/>
          <w:szCs w:val="36"/>
        </w:rPr>
        <w:t xml:space="preserve"> упакованной воды</w:t>
      </w:r>
    </w:p>
    <w:p w:rsidR="00ED4CFB" w:rsidRDefault="00ED4CFB" w:rsidP="00ED4CFB">
      <w:pPr>
        <w:shd w:val="clear" w:color="auto" w:fill="FFFFFF"/>
        <w:spacing w:before="1200" w:line="490" w:lineRule="exact"/>
        <w:ind w:right="5" w:firstLine="802"/>
        <w:jc w:val="both"/>
      </w:pP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В соответствии с постановлением Правительства Российской Федерации от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31 мая 2021 г. № 841 «Об утверждении Правил маркировки упакованной воды </w:t>
      </w:r>
      <w:r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средствами идентификации и особенностях внедрения государственной </w:t>
      </w:r>
      <w:r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информационной системы мониторинга за оборотом товаров, подлежащих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обязательной маркировке средствами идентификации, в отношении упакованной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воды» (далее — постановление № 841, информационная система маркировки) с 1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марта 2023 г. вступают в силу требования о передаче в информационную систему маркировки сведений о выводе из оборота упакованной воды путем розничной продажи с применением контрольно-кассовой техники.</w:t>
      </w:r>
    </w:p>
    <w:p w:rsidR="00ED4CFB" w:rsidRDefault="00ED4CFB" w:rsidP="00ED4CFB">
      <w:pPr>
        <w:shd w:val="clear" w:color="auto" w:fill="FFFFFF"/>
        <w:tabs>
          <w:tab w:val="left" w:leader="dot" w:pos="8050"/>
        </w:tabs>
        <w:spacing w:before="10" w:line="490" w:lineRule="exact"/>
        <w:ind w:firstLine="672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Учитывая, что до вступления в силу указанных требований об обязательной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маркировке остается менее двух месяцев, </w:t>
      </w:r>
      <w:r w:rsidRPr="008A432A">
        <w:rPr>
          <w:rFonts w:ascii="Times New Roman" w:hAnsi="Times New Roman" w:cs="Times New Roman"/>
          <w:b/>
          <w:color w:val="000000"/>
          <w:spacing w:val="3"/>
          <w:sz w:val="26"/>
          <w:szCs w:val="26"/>
        </w:rPr>
        <w:t>приглашаем субьектов малого и среднего предпринимательства Октябрьского района принять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8A432A">
        <w:rPr>
          <w:rFonts w:ascii="Times New Roman" w:hAnsi="Times New Roman" w:cs="Times New Roman"/>
          <w:b/>
          <w:color w:val="000000"/>
          <w:spacing w:val="3"/>
          <w:sz w:val="26"/>
          <w:szCs w:val="26"/>
        </w:rPr>
        <w:t>участие  в онлайн</w:t>
      </w:r>
      <w:r>
        <w:rPr>
          <w:rFonts w:ascii="Times New Roman" w:hAnsi="Times New Roman" w:cs="Times New Roman"/>
          <w:b/>
          <w:color w:val="000000"/>
          <w:spacing w:val="3"/>
          <w:sz w:val="26"/>
          <w:szCs w:val="26"/>
        </w:rPr>
        <w:t xml:space="preserve"> </w:t>
      </w:r>
      <w:r w:rsidRPr="008A432A">
        <w:rPr>
          <w:rFonts w:ascii="Times New Roman" w:hAnsi="Times New Roman" w:cs="Times New Roman"/>
          <w:b/>
          <w:color w:val="000000"/>
          <w:spacing w:val="1"/>
          <w:sz w:val="26"/>
          <w:szCs w:val="26"/>
        </w:rPr>
        <w:t>мероприятии на тему: «Подготовка к обязательной передаче сведений в ГИС МТ о</w:t>
      </w:r>
      <w:r>
        <w:rPr>
          <w:rFonts w:ascii="Times New Roman" w:hAnsi="Times New Roman" w:cs="Times New Roman"/>
          <w:b/>
          <w:color w:val="000000"/>
          <w:spacing w:val="1"/>
          <w:sz w:val="26"/>
          <w:szCs w:val="26"/>
        </w:rPr>
        <w:t xml:space="preserve"> </w:t>
      </w:r>
      <w:r w:rsidRPr="008A432A">
        <w:rPr>
          <w:rFonts w:ascii="Times New Roman" w:hAnsi="Times New Roman" w:cs="Times New Roman"/>
          <w:b/>
          <w:color w:val="000000"/>
          <w:spacing w:val="3"/>
          <w:sz w:val="26"/>
          <w:szCs w:val="26"/>
        </w:rPr>
        <w:t xml:space="preserve">розничной реализации упакованной воды», которое состоится </w:t>
      </w:r>
      <w:r w:rsidRPr="008A432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27.01.2023 в 11-00.</w:t>
      </w:r>
      <w:r w:rsidRPr="008A432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br/>
      </w:r>
      <w:r w:rsidRPr="008A432A">
        <w:rPr>
          <w:rFonts w:ascii="Times New Roman" w:hAnsi="Times New Roman" w:cs="Times New Roman"/>
          <w:color w:val="000000"/>
          <w:spacing w:val="-9"/>
          <w:sz w:val="26"/>
          <w:szCs w:val="26"/>
        </w:rPr>
        <w:t>Ссылка для участия:</w:t>
      </w:r>
      <w:r w:rsidRPr="008A432A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 xml:space="preserve"> </w:t>
      </w:r>
      <w:hyperlink r:id="rId5" w:history="1"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ht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t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ps://чecтныйзнaк.,pф/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l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ect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ure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s/v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e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b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inary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/?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E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LEM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E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NT_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  <w:lang w:val="en-US"/>
          </w:rPr>
          <w:t>ID</w:t>
        </w:r>
        <w:r w:rsidRPr="008A432A">
          <w:rPr>
            <w:rStyle w:val="a3"/>
            <w:rFonts w:ascii="Times New Roman" w:hAnsi="Times New Roman"/>
            <w:b/>
            <w:spacing w:val="-9"/>
            <w:sz w:val="28"/>
            <w:szCs w:val="28"/>
          </w:rPr>
          <w:t>=296294</w:t>
        </w:r>
      </w:hyperlink>
      <w:r w:rsidRPr="008A432A">
        <w:rPr>
          <w:rFonts w:ascii="Times New Roman" w:hAnsi="Times New Roman" w:cs="Times New Roman"/>
          <w:b/>
          <w:color w:val="000000"/>
          <w:spacing w:val="-9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</w:p>
    <w:p w:rsidR="00ED4CFB" w:rsidRDefault="00ED4CFB" w:rsidP="00ED4CFB">
      <w:pPr>
        <w:shd w:val="clear" w:color="auto" w:fill="FFFFFF"/>
        <w:tabs>
          <w:tab w:val="left" w:leader="dot" w:pos="8050"/>
        </w:tabs>
        <w:spacing w:before="10" w:line="490" w:lineRule="exact"/>
        <w:ind w:firstLine="672"/>
        <w:jc w:val="both"/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 Справочные    материалы прилагаются.</w:t>
      </w:r>
    </w:p>
    <w:p w:rsidR="00ED4CFB" w:rsidRDefault="00ED4CFB" w:rsidP="00ED4CFB">
      <w:pPr>
        <w:shd w:val="clear" w:color="auto" w:fill="FFFFFF"/>
        <w:spacing w:before="19" w:line="475" w:lineRule="exact"/>
        <w:ind w:left="5" w:firstLine="677"/>
        <w:jc w:val="both"/>
      </w:pPr>
      <w:r>
        <w:rPr>
          <w:rFonts w:ascii="Times New Roman" w:hAnsi="Times New Roman" w:cs="Times New Roman"/>
          <w:color w:val="000000"/>
          <w:spacing w:val="17"/>
          <w:sz w:val="26"/>
          <w:szCs w:val="26"/>
        </w:rPr>
        <w:t xml:space="preserve">В случае возникновения вопросов и сложностей при работе с </w:t>
      </w:r>
      <w:r>
        <w:rPr>
          <w:rFonts w:ascii="Times New Roman" w:hAnsi="Times New Roman" w:cs="Times New Roman"/>
          <w:color w:val="000000"/>
          <w:spacing w:val="10"/>
          <w:sz w:val="26"/>
          <w:szCs w:val="26"/>
        </w:rPr>
        <w:t xml:space="preserve">информационной системой маркировки участник оборота товаров можно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обратиться в службу технической поддержки Оператора по адресу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  <w:u w:val="single"/>
          <w:lang w:val="en-US"/>
        </w:rPr>
        <w:t>support</w:t>
      </w:r>
      <w:r w:rsidRPr="00D13470">
        <w:rPr>
          <w:rFonts w:ascii="Times New Roman" w:hAnsi="Times New Roman" w:cs="Times New Roman"/>
          <w:color w:val="000000"/>
          <w:spacing w:val="1"/>
          <w:sz w:val="26"/>
          <w:szCs w:val="26"/>
          <w:u w:val="single"/>
        </w:rPr>
        <w:t>@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  <w:u w:val="single"/>
          <w:lang w:val="en-US"/>
        </w:rPr>
        <w:t>crpt</w:t>
      </w:r>
      <w:r w:rsidRPr="00D13470">
        <w:rPr>
          <w:rFonts w:ascii="Times New Roman" w:hAnsi="Times New Roman" w:cs="Times New Roman"/>
          <w:color w:val="000000"/>
          <w:spacing w:val="1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  <w:u w:val="single"/>
          <w:lang w:val="en-US"/>
        </w:rPr>
        <w:t>ru</w:t>
      </w:r>
      <w:r w:rsidRPr="00D13470">
        <w:rPr>
          <w:rFonts w:ascii="Times New Roman" w:hAnsi="Times New Roman" w:cs="Times New Roman"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или по телефону 8-800-222-15-22.</w:t>
      </w:r>
    </w:p>
    <w:p w:rsidR="00ED4CFB" w:rsidRDefault="00ED4CFB" w:rsidP="00ED4CFB">
      <w:pPr>
        <w:shd w:val="clear" w:color="auto" w:fill="FFFFFF"/>
        <w:spacing w:before="754" w:after="1152"/>
        <w:ind w:left="5"/>
      </w:pP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Приложение: в электронном виде на 3 л.</w:t>
      </w:r>
    </w:p>
    <w:p w:rsidR="00ED4CFB" w:rsidRDefault="00ED4CFB" w:rsidP="00ED4CFB">
      <w:pPr>
        <w:shd w:val="clear" w:color="auto" w:fill="FFFFFF"/>
        <w:spacing w:before="754" w:after="1152"/>
        <w:ind w:left="5"/>
        <w:sectPr w:rsidR="00ED4CFB" w:rsidSect="007A3199">
          <w:pgSz w:w="11909" w:h="16834"/>
          <w:pgMar w:top="1" w:right="888" w:bottom="360" w:left="1565" w:header="720" w:footer="720" w:gutter="0"/>
          <w:cols w:space="60"/>
          <w:noEndnote/>
        </w:sectPr>
      </w:pPr>
    </w:p>
    <w:p w:rsidR="00ED4CFB" w:rsidRDefault="00ED4CFB" w:rsidP="00ED4CFB">
      <w:pPr>
        <w:shd w:val="clear" w:color="auto" w:fill="FFFFFF"/>
        <w:spacing w:line="283" w:lineRule="exact"/>
        <w:ind w:right="29"/>
        <w:jc w:val="center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Справочная информация</w:t>
      </w:r>
    </w:p>
    <w:p w:rsidR="00ED4CFB" w:rsidRDefault="00ED4CFB" w:rsidP="00ED4CFB">
      <w:pPr>
        <w:shd w:val="clear" w:color="auto" w:fill="FFFFFF"/>
        <w:spacing w:line="283" w:lineRule="exact"/>
        <w:ind w:right="43"/>
        <w:jc w:val="center"/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 вступлении с 1 марта 2023 года в силу требований о предоставлении</w:t>
      </w:r>
    </w:p>
    <w:p w:rsidR="00ED4CFB" w:rsidRDefault="00ED4CFB" w:rsidP="00ED4CFB">
      <w:pPr>
        <w:shd w:val="clear" w:color="auto" w:fill="FFFFFF"/>
        <w:spacing w:line="283" w:lineRule="exact"/>
        <w:ind w:right="38"/>
        <w:jc w:val="center"/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информационную систему маркировки сведений о выводе из оборота упакованной</w:t>
      </w:r>
    </w:p>
    <w:p w:rsidR="00ED4CFB" w:rsidRDefault="00ED4CFB" w:rsidP="00ED4CFB">
      <w:pPr>
        <w:shd w:val="clear" w:color="auto" w:fill="FFFFFF"/>
        <w:spacing w:line="283" w:lineRule="exact"/>
        <w:ind w:right="29"/>
        <w:jc w:val="center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воды путем розничной продажи</w:t>
      </w:r>
    </w:p>
    <w:p w:rsidR="00ED4CFB" w:rsidRDefault="00ED4CFB" w:rsidP="00ED4CFB">
      <w:pPr>
        <w:shd w:val="clear" w:color="auto" w:fill="FFFFFF"/>
        <w:spacing w:before="317" w:line="341" w:lineRule="exact"/>
        <w:ind w:right="34" w:firstLine="662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Информируем, что в соответствии с постановлением Правительства Российской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Федерации от 3</w:t>
      </w:r>
      <w:r w:rsidRPr="00D1347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мая 2021 г. № 841 «Об утверждении Правил маркировки упакованной воды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средствами идентификации и особенностях внедрения государственной информационной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системы мониторинга за оборотом товаров, подлежащих обязательной маркировке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средствами идентификации, в отношении упакованной воды» (далее - Постановление,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информационная система мониторинга) </w:t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марта 2023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года вступают в силу требования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 предоставлении информационную систему сведений о выводе из оборота упакованной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воды путем розничной продажи.</w:t>
      </w:r>
    </w:p>
    <w:p w:rsidR="00ED4CFB" w:rsidRDefault="00ED4CFB" w:rsidP="00ED4CFB">
      <w:pPr>
        <w:shd w:val="clear" w:color="auto" w:fill="FFFFFF"/>
        <w:spacing w:line="341" w:lineRule="exact"/>
        <w:ind w:right="19" w:firstLine="677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 этой даты все организации, которые реализуют любые типы упакованной питьевой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воды с применением контрольно-кассовой техники (далее - ККТ) обеспечивают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сканирование кодов на кассе при продаже маркированной продукции и передачу сведений о продажах в систему маркировки с использованием онлайн-касс.</w:t>
      </w:r>
    </w:p>
    <w:p w:rsidR="00ED4CFB" w:rsidRDefault="00ED4CFB" w:rsidP="00ED4CFB">
      <w:pPr>
        <w:shd w:val="clear" w:color="auto" w:fill="FFFFFF"/>
        <w:spacing w:line="341" w:lineRule="exact"/>
        <w:ind w:left="5" w:right="19" w:firstLine="278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 этому времени необходимо протестировать процессы продажи, передачу сведений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в систему маркировки и обеспечить наличие 2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-сканеров на кассах, а также при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необходимости обновить кассовое программное обеспечение. Подробные инструкции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содержатся на сайте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чеетныйзиак.рф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разделе «Товарные категории» - «Упакованная вода»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«Пошаговая инструкция работы с маркировкой» - «Розничная торговля»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https://чecтцыйз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нак.рф/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en-US"/>
        </w:rPr>
        <w:t>business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en-US"/>
        </w:rPr>
        <w:t>projects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en-US"/>
        </w:rPr>
        <w:t>water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en-US"/>
        </w:rPr>
        <w:t>registration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en-US"/>
        </w:rPr>
        <w:t>retail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en-US"/>
        </w:rPr>
        <w:t>register</w:t>
      </w:r>
      <w:r w:rsidRPr="00925881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/)/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ED4CFB" w:rsidRDefault="00ED4CFB" w:rsidP="00ED4CFB">
      <w:pPr>
        <w:shd w:val="clear" w:color="auto" w:fill="FFFFFF"/>
        <w:spacing w:line="341" w:lineRule="exact"/>
        <w:ind w:left="5" w:right="14" w:firstLine="667"/>
        <w:jc w:val="both"/>
      </w:pP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Обращаем внимание, что предприятия общественного питания,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гоститично-ресторанного бизнеса </w:t>
      </w:r>
      <w:r w:rsidRPr="00D13470">
        <w:rPr>
          <w:rFonts w:ascii="Times New Roman" w:hAnsi="Times New Roman" w:cs="Times New Roman"/>
          <w:color w:val="000000"/>
          <w:spacing w:val="1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HoReCa</w:t>
      </w:r>
      <w:r w:rsidRPr="00D1347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государственные и муниципальные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учреждения, реализующие упакованную воду в розницу </w:t>
      </w: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с применением ККТ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обязаны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также подавать в информационную систему мониторинга сведения о продаже упакованной воды 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с 1 марта 2023 года.</w:t>
      </w:r>
    </w:p>
    <w:p w:rsidR="00ED4CFB" w:rsidRDefault="00ED4CFB" w:rsidP="00ED4CFB">
      <w:pPr>
        <w:shd w:val="clear" w:color="auto" w:fill="FFFFFF"/>
        <w:spacing w:line="341" w:lineRule="exact"/>
        <w:ind w:left="5" w:right="14" w:firstLine="677"/>
        <w:jc w:val="both"/>
      </w:pP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В случае использования продукции исключительно для собственных нужд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или производственных целей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en-US"/>
        </w:rPr>
        <w:t>HoReCa</w:t>
      </w:r>
      <w:r w:rsidRPr="00D1347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государственные и муниципальные учреждения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должны подавать сведения об обороте и выводе из оборота маркированной продукции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 1 декабря 2023 года.</w:t>
      </w:r>
    </w:p>
    <w:p w:rsidR="00ED4CFB" w:rsidRDefault="00ED4CFB" w:rsidP="00ED4CFB">
      <w:pPr>
        <w:shd w:val="clear" w:color="auto" w:fill="FFFFFF"/>
        <w:spacing w:line="341" w:lineRule="exact"/>
        <w:ind w:left="5" w:right="14" w:firstLine="672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целях подготовки участников оборота упакованной воды к внедрению требований,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вступающих в силу с 1 марта 2023 года, ООО «Оператор-ЦРПТ» проводит серию встреч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для предприятий в разрезе федеральных округов. Информация о датах и времени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проведения встреч прилагается.</w:t>
      </w:r>
    </w:p>
    <w:p w:rsidR="00ED4CFB" w:rsidRDefault="00ED4CFB" w:rsidP="00ED4CFB">
      <w:pPr>
        <w:shd w:val="clear" w:color="auto" w:fill="FFFFFF"/>
        <w:spacing w:line="341" w:lineRule="exact"/>
        <w:ind w:left="19" w:firstLine="672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Напоминаем, что за передачу товаров юридическому лицу без отправки информации о ней в систему маркировки, а также за нарушение сроков передачи сведений в систему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предусмотрена административная ответственность.</w:t>
      </w:r>
    </w:p>
    <w:p w:rsidR="00ED4CFB" w:rsidRDefault="00ED4CFB" w:rsidP="00ED4CFB">
      <w:pPr>
        <w:shd w:val="clear" w:color="auto" w:fill="FFFFFF"/>
        <w:spacing w:before="5" w:line="341" w:lineRule="exact"/>
        <w:ind w:left="691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Подробнее: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hu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  <w:lang w:val="en-US"/>
        </w:rPr>
        <w:t>ps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://честныйзнак.рф</w:t>
      </w:r>
      <w:r w:rsidRPr="00D13470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  <w:lang w:val="en-US"/>
        </w:rPr>
        <w:t>penalties</w:t>
      </w:r>
      <w:r w:rsidRPr="00D13470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ED4CFB" w:rsidRDefault="00ED4CFB" w:rsidP="00ED4CFB">
      <w:pPr>
        <w:shd w:val="clear" w:color="auto" w:fill="FFFFFF"/>
        <w:ind w:left="3653"/>
      </w:pPr>
    </w:p>
    <w:p w:rsidR="00ED4CFB" w:rsidRDefault="00ED4CFB" w:rsidP="00ED4CFB">
      <w:pPr>
        <w:shd w:val="clear" w:color="auto" w:fill="FFFFFF"/>
        <w:ind w:left="3653"/>
        <w:sectPr w:rsidR="00ED4CFB">
          <w:pgSz w:w="11909" w:h="16834"/>
          <w:pgMar w:top="852" w:right="787" w:bottom="360" w:left="1354" w:header="720" w:footer="720" w:gutter="0"/>
          <w:cols w:space="60"/>
          <w:noEndnote/>
        </w:sectPr>
      </w:pPr>
    </w:p>
    <w:p w:rsidR="00ED4CFB" w:rsidRDefault="00ED4CFB" w:rsidP="00ED4CFB">
      <w:pPr>
        <w:shd w:val="clear" w:color="auto" w:fill="000000"/>
        <w:spacing w:line="374" w:lineRule="exact"/>
        <w:ind w:left="10"/>
      </w:pPr>
      <w:r>
        <w:rPr>
          <w:rFonts w:eastAsia="Times New Roman" w:cs="Times New Roman"/>
          <w:color w:val="FFFFFF"/>
          <w:spacing w:val="2"/>
          <w:sz w:val="32"/>
          <w:szCs w:val="32"/>
        </w:rPr>
        <w:t>РАБОТА</w:t>
      </w:r>
      <w:r>
        <w:rPr>
          <w:rFonts w:eastAsia="Times New Roman"/>
          <w:color w:val="FFFFFF"/>
          <w:spacing w:val="2"/>
          <w:sz w:val="32"/>
          <w:szCs w:val="32"/>
        </w:rPr>
        <w:t xml:space="preserve"> </w:t>
      </w:r>
      <w:r>
        <w:rPr>
          <w:rFonts w:eastAsia="Times New Roman" w:cs="Times New Roman"/>
          <w:color w:val="FFFFFF"/>
          <w:spacing w:val="2"/>
          <w:sz w:val="32"/>
          <w:szCs w:val="32"/>
        </w:rPr>
        <w:t>С</w:t>
      </w:r>
      <w:r>
        <w:rPr>
          <w:rFonts w:eastAsia="Times New Roman"/>
          <w:color w:val="FFFFFF"/>
          <w:spacing w:val="2"/>
          <w:sz w:val="32"/>
          <w:szCs w:val="32"/>
        </w:rPr>
        <w:t xml:space="preserve"> </w:t>
      </w:r>
      <w:r>
        <w:rPr>
          <w:rFonts w:eastAsia="Times New Roman" w:cs="Times New Roman"/>
          <w:color w:val="FFFFFF"/>
          <w:spacing w:val="2"/>
          <w:sz w:val="32"/>
          <w:szCs w:val="32"/>
        </w:rPr>
        <w:t>МАРКИРОВАННОЙ УПАКОВАННОЙ</w:t>
      </w:r>
      <w:r>
        <w:rPr>
          <w:rFonts w:eastAsia="Times New Roman"/>
          <w:color w:val="FFFFFF"/>
          <w:spacing w:val="2"/>
          <w:sz w:val="32"/>
          <w:szCs w:val="32"/>
        </w:rPr>
        <w:t xml:space="preserve"> </w:t>
      </w:r>
      <w:r>
        <w:rPr>
          <w:rFonts w:eastAsia="Times New Roman" w:cs="Times New Roman"/>
          <w:color w:val="FFFFFF"/>
          <w:spacing w:val="2"/>
          <w:sz w:val="32"/>
          <w:szCs w:val="32"/>
        </w:rPr>
        <w:t>ВОДОЙ</w:t>
      </w:r>
      <w:r>
        <w:rPr>
          <w:rFonts w:eastAsia="Times New Roman"/>
          <w:color w:val="FFFFFF"/>
          <w:spacing w:val="2"/>
          <w:sz w:val="32"/>
          <w:szCs w:val="32"/>
        </w:rPr>
        <w:t xml:space="preserve"> </w:t>
      </w:r>
      <w:r>
        <w:rPr>
          <w:rFonts w:eastAsia="Times New Roman" w:cs="Times New Roman"/>
          <w:color w:val="FFFFFF"/>
          <w:spacing w:val="2"/>
          <w:sz w:val="32"/>
          <w:szCs w:val="32"/>
        </w:rPr>
        <w:t>В</w:t>
      </w:r>
      <w:r>
        <w:rPr>
          <w:rFonts w:eastAsia="Times New Roman"/>
          <w:color w:val="FFFFFF"/>
          <w:spacing w:val="2"/>
          <w:sz w:val="32"/>
          <w:szCs w:val="32"/>
        </w:rPr>
        <w:t xml:space="preserve"> </w:t>
      </w:r>
      <w:r>
        <w:rPr>
          <w:rFonts w:eastAsia="Times New Roman" w:cs="Times New Roman"/>
          <w:color w:val="FFFFFF"/>
          <w:spacing w:val="2"/>
          <w:sz w:val="32"/>
          <w:szCs w:val="32"/>
        </w:rPr>
        <w:t>РОЗНИЦЕ</w:t>
      </w:r>
    </w:p>
    <w:p w:rsidR="00ED4CFB" w:rsidRDefault="00ED4CFB" w:rsidP="00ED4CF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br w:type="column"/>
      </w:r>
    </w:p>
    <w:p w:rsidR="00ED4CFB" w:rsidRDefault="00ED4CFB" w:rsidP="00ED4CFB">
      <w:pPr>
        <w:shd w:val="clear" w:color="auto" w:fill="FFFFFF"/>
        <w:spacing w:before="82" w:line="259" w:lineRule="exact"/>
        <w:ind w:left="634" w:hanging="634"/>
        <w:sectPr w:rsidR="00ED4CFB">
          <w:pgSz w:w="11909" w:h="16834"/>
          <w:pgMar w:top="926" w:right="1932" w:bottom="360" w:left="953" w:header="720" w:footer="720" w:gutter="0"/>
          <w:cols w:num="2" w:space="720" w:equalWidth="0">
            <w:col w:w="5812" w:space="1742"/>
            <w:col w:w="1468"/>
          </w:cols>
          <w:noEndnote/>
        </w:sectPr>
      </w:pPr>
    </w:p>
    <w:p w:rsidR="00ED4CFB" w:rsidRPr="007A3199" w:rsidRDefault="00ED4CFB" w:rsidP="00ED4CFB">
      <w:pPr>
        <w:shd w:val="clear" w:color="auto" w:fill="FFFFFF"/>
        <w:spacing w:before="557"/>
        <w:ind w:left="1104"/>
        <w:rPr>
          <w:b/>
        </w:rPr>
      </w:pP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>СРОКИ</w:t>
      </w:r>
      <w:r w:rsidRPr="007A3199">
        <w:rPr>
          <w:rFonts w:eastAsia="Times New Roman"/>
          <w:b/>
          <w:color w:val="000000"/>
          <w:spacing w:val="8"/>
          <w:sz w:val="22"/>
          <w:szCs w:val="22"/>
        </w:rPr>
        <w:t xml:space="preserve">  </w:t>
      </w: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>НАЧАЛА</w:t>
      </w:r>
      <w:r w:rsidRPr="007A3199">
        <w:rPr>
          <w:rFonts w:eastAsia="Times New Roman"/>
          <w:b/>
          <w:color w:val="000000"/>
          <w:spacing w:val="8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>РАБОТЫ</w:t>
      </w:r>
      <w:r w:rsidRPr="007A3199">
        <w:rPr>
          <w:rFonts w:eastAsia="Times New Roman"/>
          <w:b/>
          <w:color w:val="000000"/>
          <w:spacing w:val="8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>С</w:t>
      </w:r>
      <w:r w:rsidRPr="007A3199">
        <w:rPr>
          <w:rFonts w:eastAsia="Times New Roman"/>
          <w:b/>
          <w:color w:val="000000"/>
          <w:spacing w:val="8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 xml:space="preserve">МАРКИРОВАННОЙ </w:t>
      </w:r>
      <w:r w:rsidRPr="007A3199">
        <w:rPr>
          <w:rFonts w:eastAsia="Times New Roman"/>
          <w:b/>
          <w:color w:val="000000"/>
          <w:spacing w:val="8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 xml:space="preserve">УПАКОВАННОЙ </w:t>
      </w:r>
      <w:r w:rsidRPr="007A3199">
        <w:rPr>
          <w:rFonts w:eastAsia="Times New Roman"/>
          <w:b/>
          <w:color w:val="000000"/>
          <w:spacing w:val="8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8"/>
          <w:sz w:val="22"/>
          <w:szCs w:val="22"/>
        </w:rPr>
        <w:t>ВОДОЙ</w:t>
      </w:r>
    </w:p>
    <w:p w:rsidR="00ED4CFB" w:rsidRPr="007A3199" w:rsidRDefault="00ED4CFB" w:rsidP="00ED4CFB">
      <w:pPr>
        <w:shd w:val="clear" w:color="auto" w:fill="FFFFFF"/>
        <w:spacing w:before="19"/>
        <w:ind w:right="72"/>
        <w:jc w:val="center"/>
        <w:rPr>
          <w:b/>
        </w:rPr>
      </w:pPr>
      <w:r w:rsidRPr="007A3199">
        <w:rPr>
          <w:rFonts w:eastAsia="Times New Roman" w:cs="Times New Roman"/>
          <w:b/>
          <w:bCs/>
          <w:color w:val="000000"/>
          <w:spacing w:val="6"/>
          <w:sz w:val="22"/>
          <w:szCs w:val="22"/>
        </w:rPr>
        <w:t>ДЛЯ</w:t>
      </w:r>
      <w:r w:rsidRPr="007A3199">
        <w:rPr>
          <w:rFonts w:eastAsia="Times New Roman"/>
          <w:b/>
          <w:bCs/>
          <w:color w:val="000000"/>
          <w:spacing w:val="6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6"/>
          <w:sz w:val="22"/>
          <w:szCs w:val="22"/>
        </w:rPr>
        <w:t>РОЗНИЧНЫХ</w:t>
      </w:r>
      <w:r w:rsidRPr="007A3199">
        <w:rPr>
          <w:rFonts w:eastAsia="Times New Roman"/>
          <w:b/>
          <w:color w:val="000000"/>
          <w:spacing w:val="6"/>
          <w:sz w:val="22"/>
          <w:szCs w:val="22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6"/>
          <w:sz w:val="22"/>
          <w:szCs w:val="22"/>
        </w:rPr>
        <w:t>МАГАЗИНОВ</w:t>
      </w:r>
    </w:p>
    <w:p w:rsidR="00ED4CFB" w:rsidRDefault="00ED4CFB" w:rsidP="00ED4CFB">
      <w:pPr>
        <w:shd w:val="clear" w:color="auto" w:fill="FFFFFF"/>
        <w:spacing w:before="86" w:line="274" w:lineRule="exact"/>
        <w:ind w:right="67"/>
        <w:jc w:val="center"/>
      </w:pPr>
      <w:r>
        <w:rPr>
          <w:b/>
          <w:bCs/>
          <w:color w:val="000000"/>
          <w:spacing w:val="6"/>
          <w:sz w:val="22"/>
          <w:szCs w:val="22"/>
        </w:rPr>
        <w:t xml:space="preserve">1 </w:t>
      </w:r>
      <w:r>
        <w:rPr>
          <w:rFonts w:eastAsia="Times New Roman" w:cs="Times New Roman"/>
          <w:b/>
          <w:bCs/>
          <w:color w:val="000000"/>
          <w:spacing w:val="6"/>
          <w:sz w:val="22"/>
          <w:szCs w:val="22"/>
        </w:rPr>
        <w:t>ноября</w:t>
      </w:r>
      <w:r>
        <w:rPr>
          <w:rFonts w:eastAsia="Times New Roman"/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2022 </w:t>
      </w:r>
      <w:r>
        <w:rPr>
          <w:rFonts w:eastAsia="Times New Roman" w:cs="Times New Roman"/>
          <w:b/>
          <w:bCs/>
          <w:color w:val="000000"/>
          <w:spacing w:val="6"/>
          <w:sz w:val="22"/>
          <w:szCs w:val="22"/>
        </w:rPr>
        <w:t>года</w:t>
      </w:r>
    </w:p>
    <w:p w:rsidR="00ED4CFB" w:rsidRDefault="00ED4CFB" w:rsidP="00ED4CFB">
      <w:pPr>
        <w:shd w:val="clear" w:color="auto" w:fill="FFFFFF"/>
        <w:spacing w:line="274" w:lineRule="exact"/>
        <w:ind w:left="96" w:firstLine="730"/>
      </w:pPr>
      <w:r>
        <w:rPr>
          <w:rFonts w:eastAsia="Times New Roman" w:cs="Times New Roman"/>
          <w:color w:val="000000"/>
          <w:spacing w:val="-1"/>
          <w:sz w:val="22"/>
          <w:szCs w:val="22"/>
        </w:rPr>
        <w:t>Обязательная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передача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сведений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приемке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и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отгрузке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маркированной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продукции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 xml:space="preserve">с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использованием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ЭДО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объемно</w:t>
      </w:r>
      <w:r>
        <w:rPr>
          <w:rFonts w:eastAsia="Times New Roman"/>
          <w:color w:val="000000"/>
          <w:spacing w:val="-2"/>
          <w:sz w:val="22"/>
          <w:szCs w:val="22"/>
        </w:rPr>
        <w:t>-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сортовом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учете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а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также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сведений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ГИС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МТ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о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выводе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из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оборота</w:t>
      </w:r>
    </w:p>
    <w:p w:rsidR="00ED4CFB" w:rsidRDefault="00ED4CFB" w:rsidP="00ED4CFB">
      <w:pPr>
        <w:shd w:val="clear" w:color="auto" w:fill="FFFFFF"/>
        <w:spacing w:line="274" w:lineRule="exact"/>
        <w:ind w:right="48"/>
        <w:jc w:val="center"/>
      </w:pPr>
      <w:r>
        <w:rPr>
          <w:rFonts w:eastAsia="Times New Roman" w:cs="Times New Roman"/>
          <w:color w:val="000000"/>
          <w:spacing w:val="-2"/>
          <w:sz w:val="22"/>
          <w:szCs w:val="22"/>
        </w:rPr>
        <w:t>путем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не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являющимся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продажей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розницу</w:t>
      </w:r>
      <w:r>
        <w:rPr>
          <w:rFonts w:eastAsia="Times New Roman"/>
          <w:color w:val="000000"/>
          <w:spacing w:val="-2"/>
          <w:sz w:val="22"/>
          <w:szCs w:val="22"/>
        </w:rPr>
        <w:t>.</w:t>
      </w:r>
    </w:p>
    <w:p w:rsidR="00ED4CFB" w:rsidRDefault="00ED4CFB" w:rsidP="00ED4CFB">
      <w:pPr>
        <w:shd w:val="clear" w:color="auto" w:fill="FFFFFF"/>
        <w:spacing w:before="230" w:line="226" w:lineRule="exact"/>
        <w:ind w:left="10"/>
      </w:pPr>
      <w:r>
        <w:rPr>
          <w:rFonts w:eastAsia="Times New Roman" w:cs="Times New Roman"/>
          <w:color w:val="000000"/>
          <w:spacing w:val="1"/>
          <w:sz w:val="18"/>
          <w:szCs w:val="18"/>
        </w:rPr>
        <w:t>Для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этого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необходимо</w:t>
      </w:r>
      <w:r>
        <w:rPr>
          <w:rFonts w:eastAsia="Times New Roman"/>
          <w:color w:val="000000"/>
          <w:spacing w:val="1"/>
          <w:sz w:val="18"/>
          <w:szCs w:val="18"/>
        </w:rPr>
        <w:t>:</w:t>
      </w:r>
    </w:p>
    <w:p w:rsidR="00ED4CFB" w:rsidRDefault="00ED4CFB" w:rsidP="00ED4CFB">
      <w:pPr>
        <w:numPr>
          <w:ilvl w:val="0"/>
          <w:numId w:val="1"/>
        </w:numPr>
        <w:shd w:val="clear" w:color="auto" w:fill="FFFFFF"/>
        <w:tabs>
          <w:tab w:val="left" w:pos="197"/>
        </w:tabs>
        <w:spacing w:line="226" w:lineRule="exact"/>
        <w:ind w:left="5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1"/>
          <w:sz w:val="18"/>
          <w:szCs w:val="18"/>
        </w:rPr>
        <w:t>быть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зарегистрированным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системе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маркировки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ГИС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МТ</w:t>
      </w:r>
      <w:r>
        <w:rPr>
          <w:rFonts w:eastAsia="Times New Roman"/>
          <w:color w:val="000000"/>
          <w:spacing w:val="1"/>
          <w:sz w:val="18"/>
          <w:szCs w:val="18"/>
        </w:rPr>
        <w:t>)</w:t>
      </w:r>
    </w:p>
    <w:p w:rsidR="00ED4CFB" w:rsidRDefault="00ED4CFB" w:rsidP="00ED4CFB">
      <w:pPr>
        <w:numPr>
          <w:ilvl w:val="0"/>
          <w:numId w:val="1"/>
        </w:numPr>
        <w:shd w:val="clear" w:color="auto" w:fill="FFFFFF"/>
        <w:tabs>
          <w:tab w:val="left" w:pos="197"/>
        </w:tabs>
        <w:spacing w:line="226" w:lineRule="exact"/>
        <w:ind w:left="5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2"/>
          <w:sz w:val="18"/>
          <w:szCs w:val="18"/>
        </w:rPr>
        <w:t>подключиться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сервису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электронного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документооборота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ЭДО</w:t>
      </w:r>
      <w:r>
        <w:rPr>
          <w:rFonts w:eastAsia="Times New Roman"/>
          <w:color w:val="000000"/>
          <w:spacing w:val="2"/>
          <w:sz w:val="18"/>
          <w:szCs w:val="18"/>
        </w:rPr>
        <w:t>)</w:t>
      </w:r>
    </w:p>
    <w:p w:rsidR="00ED4CFB" w:rsidRDefault="00ED4CFB" w:rsidP="00ED4CFB">
      <w:pPr>
        <w:numPr>
          <w:ilvl w:val="0"/>
          <w:numId w:val="1"/>
        </w:numPr>
        <w:shd w:val="clear" w:color="auto" w:fill="FFFFFF"/>
        <w:tabs>
          <w:tab w:val="left" w:pos="197"/>
        </w:tabs>
        <w:spacing w:line="226" w:lineRule="exact"/>
        <w:ind w:left="197" w:hanging="192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1"/>
          <w:sz w:val="18"/>
          <w:szCs w:val="18"/>
        </w:rPr>
        <w:t>обеспечить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передачу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систему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маркировки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сведений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приемке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или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отгрузке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продукции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указанием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электронном</w:t>
      </w:r>
      <w:r>
        <w:rPr>
          <w:rFonts w:eastAsia="Times New Roman" w:cs="Times New Roman"/>
          <w:color w:val="000000"/>
          <w:spacing w:val="1"/>
          <w:sz w:val="18"/>
          <w:szCs w:val="18"/>
        </w:rPr>
        <w:br/>
        <w:t>универсальном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передаточном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документе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УПД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кода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товара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Pr="00D13470">
        <w:rPr>
          <w:rFonts w:eastAsia="Times New Roman"/>
          <w:color w:val="000000"/>
          <w:spacing w:val="1"/>
          <w:sz w:val="18"/>
          <w:szCs w:val="18"/>
        </w:rPr>
        <w:t>(</w:t>
      </w:r>
      <w:r>
        <w:rPr>
          <w:rFonts w:eastAsia="Times New Roman"/>
          <w:color w:val="000000"/>
          <w:spacing w:val="1"/>
          <w:sz w:val="18"/>
          <w:szCs w:val="18"/>
          <w:lang w:val="en-US"/>
        </w:rPr>
        <w:t>GTIN</w:t>
      </w:r>
      <w:r w:rsidRPr="00D13470">
        <w:rPr>
          <w:rFonts w:eastAsia="Times New Roman"/>
          <w:color w:val="000000"/>
          <w:spacing w:val="1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количества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маркированного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товара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Серийный</w:t>
      </w:r>
      <w:r>
        <w:rPr>
          <w:rFonts w:eastAsia="Times New Roman" w:cs="Times New Roman"/>
          <w:color w:val="000000"/>
          <w:spacing w:val="1"/>
          <w:sz w:val="18"/>
          <w:szCs w:val="18"/>
        </w:rPr>
        <w:br/>
      </w:r>
      <w:r>
        <w:rPr>
          <w:rFonts w:eastAsia="Times New Roman" w:cs="Times New Roman"/>
          <w:color w:val="000000"/>
          <w:spacing w:val="5"/>
          <w:sz w:val="18"/>
          <w:szCs w:val="18"/>
        </w:rPr>
        <w:t>номер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товара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при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этом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указывать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не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требуется</w:t>
      </w:r>
      <w:r>
        <w:rPr>
          <w:rFonts w:eastAsia="Times New Roman"/>
          <w:color w:val="000000"/>
          <w:spacing w:val="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систему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передаются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сведения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о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выводе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из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оборота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путем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не</w:t>
      </w:r>
      <w:r>
        <w:rPr>
          <w:rFonts w:eastAsia="Times New Roman" w:cs="Times New Roman"/>
          <w:color w:val="000000"/>
          <w:spacing w:val="5"/>
          <w:sz w:val="18"/>
          <w:szCs w:val="18"/>
        </w:rPr>
        <w:br/>
      </w:r>
      <w:r>
        <w:rPr>
          <w:rFonts w:eastAsia="Times New Roman" w:cs="Times New Roman"/>
          <w:color w:val="000000"/>
          <w:spacing w:val="-1"/>
          <w:sz w:val="18"/>
          <w:szCs w:val="18"/>
        </w:rPr>
        <w:t>являющимся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продажей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розницу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брак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др</w:t>
      </w:r>
      <w:r>
        <w:rPr>
          <w:rFonts w:eastAsia="Times New Roman"/>
          <w:color w:val="000000"/>
          <w:spacing w:val="-1"/>
          <w:sz w:val="18"/>
          <w:szCs w:val="18"/>
        </w:rPr>
        <w:t>.)</w:t>
      </w:r>
    </w:p>
    <w:p w:rsidR="00ED4CFB" w:rsidRDefault="00ED4CFB" w:rsidP="00ED4CFB">
      <w:pPr>
        <w:shd w:val="clear" w:color="auto" w:fill="FFFFFF"/>
        <w:spacing w:before="269" w:line="274" w:lineRule="exact"/>
        <w:ind w:left="2338" w:right="2366"/>
        <w:jc w:val="center"/>
      </w:pPr>
      <w:r>
        <w:rPr>
          <w:color w:val="000000"/>
          <w:spacing w:val="8"/>
          <w:sz w:val="22"/>
          <w:szCs w:val="22"/>
        </w:rPr>
        <w:t xml:space="preserve">1 </w:t>
      </w:r>
      <w:r>
        <w:rPr>
          <w:rFonts w:eastAsia="Times New Roman" w:cs="Times New Roman"/>
          <w:color w:val="000000"/>
          <w:spacing w:val="8"/>
          <w:sz w:val="22"/>
          <w:szCs w:val="22"/>
        </w:rPr>
        <w:t>марта</w:t>
      </w:r>
      <w:r>
        <w:rPr>
          <w:rFonts w:eastAsia="Times New Roman"/>
          <w:color w:val="000000"/>
          <w:spacing w:val="8"/>
          <w:sz w:val="22"/>
          <w:szCs w:val="22"/>
        </w:rPr>
        <w:t xml:space="preserve"> 2023 </w:t>
      </w:r>
      <w:r>
        <w:rPr>
          <w:rFonts w:eastAsia="Times New Roman" w:cs="Times New Roman"/>
          <w:b/>
          <w:bCs/>
          <w:color w:val="000000"/>
          <w:spacing w:val="8"/>
          <w:sz w:val="22"/>
          <w:szCs w:val="22"/>
        </w:rPr>
        <w:t xml:space="preserve">года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Вывод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товара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из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оборота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путем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розничной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реализации</w:t>
      </w:r>
    </w:p>
    <w:p w:rsidR="00ED4CFB" w:rsidRDefault="00ED4CFB" w:rsidP="00ED4CFB">
      <w:pPr>
        <w:shd w:val="clear" w:color="auto" w:fill="FFFFFF"/>
        <w:spacing w:before="235" w:line="226" w:lineRule="exact"/>
        <w:ind w:left="19"/>
      </w:pPr>
      <w:r>
        <w:rPr>
          <w:rFonts w:eastAsia="Times New Roman" w:cs="Times New Roman"/>
          <w:color w:val="000000"/>
          <w:sz w:val="18"/>
          <w:szCs w:val="18"/>
        </w:rPr>
        <w:t>Для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необходимо</w:t>
      </w:r>
      <w:r>
        <w:rPr>
          <w:rFonts w:eastAsia="Times New Roman"/>
          <w:color w:val="000000"/>
          <w:sz w:val="18"/>
          <w:szCs w:val="18"/>
        </w:rPr>
        <w:t>:</w:t>
      </w:r>
    </w:p>
    <w:p w:rsidR="00ED4CFB" w:rsidRDefault="00ED4CFB" w:rsidP="00ED4CFB">
      <w:pPr>
        <w:numPr>
          <w:ilvl w:val="0"/>
          <w:numId w:val="1"/>
        </w:numPr>
        <w:shd w:val="clear" w:color="auto" w:fill="FFFFFF"/>
        <w:tabs>
          <w:tab w:val="left" w:pos="197"/>
        </w:tabs>
        <w:spacing w:line="226" w:lineRule="exact"/>
        <w:ind w:left="5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1"/>
          <w:sz w:val="18"/>
          <w:szCs w:val="18"/>
        </w:rPr>
        <w:t>обновить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прошивку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онлайн</w:t>
      </w:r>
      <w:r>
        <w:rPr>
          <w:rFonts w:eastAsia="Times New Roman"/>
          <w:color w:val="000000"/>
          <w:spacing w:val="1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кассы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кассовое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программное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обеспечение</w:t>
      </w:r>
    </w:p>
    <w:p w:rsidR="00ED4CFB" w:rsidRDefault="00ED4CFB" w:rsidP="00ED4CFB">
      <w:pPr>
        <w:numPr>
          <w:ilvl w:val="0"/>
          <w:numId w:val="1"/>
        </w:numPr>
        <w:shd w:val="clear" w:color="auto" w:fill="FFFFFF"/>
        <w:tabs>
          <w:tab w:val="left" w:pos="197"/>
        </w:tabs>
        <w:spacing w:line="226" w:lineRule="exact"/>
        <w:ind w:left="5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1"/>
          <w:sz w:val="18"/>
          <w:szCs w:val="18"/>
        </w:rPr>
        <w:t>подключить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Pr="00D13470">
        <w:rPr>
          <w:rFonts w:eastAsia="Times New Roman"/>
          <w:color w:val="000000"/>
          <w:spacing w:val="1"/>
          <w:sz w:val="18"/>
          <w:szCs w:val="18"/>
        </w:rPr>
        <w:t>2</w:t>
      </w:r>
      <w:r>
        <w:rPr>
          <w:rFonts w:eastAsia="Times New Roman"/>
          <w:color w:val="000000"/>
          <w:spacing w:val="1"/>
          <w:sz w:val="18"/>
          <w:szCs w:val="18"/>
          <w:lang w:val="en-US"/>
        </w:rPr>
        <w:t>D</w:t>
      </w:r>
      <w:r w:rsidRPr="00D13470">
        <w:rPr>
          <w:rFonts w:eastAsia="Times New Roman"/>
          <w:color w:val="000000"/>
          <w:spacing w:val="1"/>
          <w:sz w:val="18"/>
          <w:szCs w:val="18"/>
        </w:rPr>
        <w:t>-</w:t>
      </w:r>
      <w:r>
        <w:rPr>
          <w:rFonts w:eastAsia="Times New Roman"/>
          <w:color w:val="000000"/>
          <w:spacing w:val="1"/>
          <w:sz w:val="18"/>
          <w:szCs w:val="18"/>
        </w:rPr>
        <w:t>сканер</w:t>
      </w:r>
      <w:r w:rsidRPr="00D13470"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для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считывания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кодов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маркировки</w:t>
      </w:r>
    </w:p>
    <w:p w:rsidR="00ED4CFB" w:rsidRDefault="00ED4CFB" w:rsidP="00ED4CFB">
      <w:pPr>
        <w:numPr>
          <w:ilvl w:val="0"/>
          <w:numId w:val="1"/>
        </w:numPr>
        <w:shd w:val="clear" w:color="auto" w:fill="FFFFFF"/>
        <w:tabs>
          <w:tab w:val="left" w:pos="197"/>
        </w:tabs>
        <w:spacing w:line="226" w:lineRule="exact"/>
        <w:ind w:left="197" w:hanging="192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-1"/>
          <w:sz w:val="18"/>
          <w:szCs w:val="18"/>
        </w:rPr>
        <w:t>розница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этой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даты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должна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сканировать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коды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маркировки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кассе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18"/>
          <w:szCs w:val="18"/>
        </w:rPr>
        <w:t>продаже</w:t>
      </w:r>
      <w:r>
        <w:rPr>
          <w:rFonts w:eastAsia="Times New Roman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18"/>
          <w:szCs w:val="18"/>
        </w:rPr>
        <w:t>маркированной</w:t>
      </w:r>
      <w:r>
        <w:rPr>
          <w:rFonts w:eastAsia="Times New Roman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продукции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для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br/>
      </w:r>
      <w:r>
        <w:rPr>
          <w:rFonts w:eastAsia="Times New Roman" w:cs="Times New Roman"/>
          <w:color w:val="000000"/>
          <w:sz w:val="18"/>
          <w:szCs w:val="18"/>
        </w:rPr>
        <w:t>передачи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>сведений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>о</w:t>
      </w:r>
      <w:r>
        <w:rPr>
          <w:rFonts w:eastAsia="Times New Roman"/>
          <w:color w:val="000000"/>
          <w:sz w:val="18"/>
          <w:szCs w:val="18"/>
        </w:rPr>
        <w:t xml:space="preserve">   </w:t>
      </w:r>
      <w:r>
        <w:rPr>
          <w:rFonts w:eastAsia="Times New Roman" w:cs="Times New Roman"/>
          <w:color w:val="000000"/>
          <w:sz w:val="18"/>
          <w:szCs w:val="18"/>
        </w:rPr>
        <w:t>продажах</w:t>
      </w:r>
      <w:r>
        <w:rPr>
          <w:rFonts w:eastAsia="Times New Roman"/>
          <w:color w:val="000000"/>
          <w:sz w:val="18"/>
          <w:szCs w:val="18"/>
        </w:rPr>
        <w:t xml:space="preserve">   </w:t>
      </w:r>
      <w:r>
        <w:rPr>
          <w:rFonts w:eastAsia="Times New Roman" w:cs="Times New Roman"/>
          <w:color w:val="000000"/>
          <w:sz w:val="18"/>
          <w:szCs w:val="18"/>
        </w:rPr>
        <w:t>а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>систему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>маркировки</w:t>
      </w:r>
      <w:r>
        <w:rPr>
          <w:rFonts w:eastAsia="Times New Roman"/>
          <w:color w:val="000000"/>
          <w:sz w:val="18"/>
          <w:szCs w:val="18"/>
        </w:rPr>
        <w:t xml:space="preserve">  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>использованием</w:t>
      </w:r>
      <w:r>
        <w:rPr>
          <w:rFonts w:eastAsia="Times New Roman"/>
          <w:color w:val="000000"/>
          <w:sz w:val="18"/>
          <w:szCs w:val="18"/>
        </w:rPr>
        <w:t xml:space="preserve">   </w:t>
      </w:r>
      <w:r>
        <w:rPr>
          <w:rFonts w:eastAsia="Times New Roman" w:cs="Times New Roman"/>
          <w:color w:val="000000"/>
          <w:sz w:val="18"/>
          <w:szCs w:val="18"/>
        </w:rPr>
        <w:t>контрольно</w:t>
      </w:r>
      <w:r>
        <w:rPr>
          <w:rFonts w:eastAsia="Times New Roman"/>
          <w:color w:val="000000"/>
          <w:sz w:val="18"/>
          <w:szCs w:val="18"/>
        </w:rPr>
        <w:t>-</w:t>
      </w:r>
      <w:r>
        <w:rPr>
          <w:rFonts w:eastAsia="Times New Roman" w:cs="Times New Roman"/>
          <w:color w:val="000000"/>
          <w:sz w:val="18"/>
          <w:szCs w:val="18"/>
        </w:rPr>
        <w:t>кассовой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>техники</w:t>
      </w:r>
      <w:r>
        <w:rPr>
          <w:rFonts w:eastAsia="Times New Roman"/>
          <w:color w:val="000000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z w:val="18"/>
          <w:szCs w:val="18"/>
        </w:rPr>
        <w:t xml:space="preserve">через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операторов 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фискальных 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данных</w:t>
      </w:r>
    </w:p>
    <w:p w:rsidR="00ED4CFB" w:rsidRDefault="00ED4CFB" w:rsidP="00ED4CFB">
      <w:pPr>
        <w:shd w:val="clear" w:color="auto" w:fill="FFFFFF"/>
        <w:spacing w:before="355"/>
        <w:ind w:right="24"/>
        <w:jc w:val="center"/>
      </w:pPr>
      <w:r>
        <w:rPr>
          <w:b/>
          <w:bCs/>
          <w:color w:val="000000"/>
          <w:spacing w:val="6"/>
          <w:sz w:val="22"/>
          <w:szCs w:val="22"/>
        </w:rPr>
        <w:t xml:space="preserve">1 </w:t>
      </w:r>
      <w:r>
        <w:rPr>
          <w:rFonts w:eastAsia="Times New Roman" w:cs="Times New Roman"/>
          <w:b/>
          <w:bCs/>
          <w:color w:val="000000"/>
          <w:spacing w:val="6"/>
          <w:sz w:val="22"/>
          <w:szCs w:val="22"/>
        </w:rPr>
        <w:t>марта</w:t>
      </w:r>
      <w:r>
        <w:rPr>
          <w:rFonts w:eastAsia="Times New Roman"/>
          <w:b/>
          <w:bCs/>
          <w:color w:val="000000"/>
          <w:spacing w:val="6"/>
          <w:sz w:val="22"/>
          <w:szCs w:val="22"/>
        </w:rPr>
        <w:t xml:space="preserve"> 2025 </w:t>
      </w:r>
      <w:r>
        <w:rPr>
          <w:rFonts w:eastAsia="Times New Roman" w:cs="Times New Roman"/>
          <w:b/>
          <w:bCs/>
          <w:color w:val="000000"/>
          <w:spacing w:val="6"/>
          <w:sz w:val="22"/>
          <w:szCs w:val="22"/>
        </w:rPr>
        <w:t>года</w:t>
      </w:r>
    </w:p>
    <w:p w:rsidR="00ED4CFB" w:rsidRDefault="00ED4CFB" w:rsidP="00ED4CFB">
      <w:pPr>
        <w:shd w:val="clear" w:color="auto" w:fill="FFFFFF"/>
        <w:spacing w:before="29" w:line="278" w:lineRule="exact"/>
        <w:ind w:left="2674" w:right="845" w:hanging="1752"/>
      </w:pPr>
      <w:r>
        <w:rPr>
          <w:rFonts w:eastAsia="Times New Roman" w:cs="Times New Roman"/>
          <w:color w:val="000000"/>
          <w:spacing w:val="-1"/>
          <w:sz w:val="22"/>
          <w:szCs w:val="22"/>
        </w:rPr>
        <w:t>Обязательная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передача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сведений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приемке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и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отгрузке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маркированной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 xml:space="preserve">продукции </w:t>
      </w:r>
      <w:r>
        <w:rPr>
          <w:rFonts w:eastAsia="Times New Roman" w:cs="Times New Roman"/>
          <w:color w:val="000000"/>
          <w:sz w:val="22"/>
          <w:szCs w:val="22"/>
        </w:rPr>
        <w:t>с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использованием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ЭДО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в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поэкземплярном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учете</w:t>
      </w:r>
    </w:p>
    <w:p w:rsidR="00ED4CFB" w:rsidRDefault="00ED4CFB" w:rsidP="00ED4CFB">
      <w:pPr>
        <w:shd w:val="clear" w:color="auto" w:fill="FFFFFF"/>
        <w:spacing w:before="211" w:line="230" w:lineRule="exact"/>
        <w:ind w:left="38" w:right="48"/>
        <w:jc w:val="both"/>
      </w:pPr>
      <w:r>
        <w:rPr>
          <w:rFonts w:eastAsia="Times New Roman" w:cs="Times New Roman"/>
          <w:smallCaps/>
          <w:color w:val="000000"/>
          <w:spacing w:val="2"/>
          <w:sz w:val="18"/>
          <w:szCs w:val="18"/>
        </w:rPr>
        <w:t>Дли</w:t>
      </w:r>
      <w:r>
        <w:rPr>
          <w:rFonts w:eastAsia="Times New Roman"/>
          <w:smallCap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этого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необходимо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обеспечить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передачу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систему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маркировки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сведений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приемке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отгрузке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продукции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с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указанием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электронном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универсальном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передаточном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документе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УПД</w:t>
      </w:r>
      <w:r>
        <w:rPr>
          <w:rFonts w:eastAsia="Times New Roman"/>
          <w:color w:val="000000"/>
          <w:spacing w:val="5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уникального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кода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маркировки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каждой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единицы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продукции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включая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серийный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номер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ED4CFB" w:rsidRDefault="00ED4CFB" w:rsidP="00ED4CFB">
      <w:pPr>
        <w:shd w:val="clear" w:color="auto" w:fill="FFFFFF"/>
        <w:spacing w:before="283" w:after="326" w:line="274" w:lineRule="exact"/>
        <w:ind w:left="2544" w:right="422" w:hanging="1795"/>
      </w:pPr>
      <w:r>
        <w:rPr>
          <w:rFonts w:eastAsia="Times New Roman" w:cs="Times New Roman"/>
          <w:color w:val="000000"/>
          <w:spacing w:val="5"/>
          <w:sz w:val="24"/>
          <w:szCs w:val="24"/>
        </w:rPr>
        <w:t>При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приемке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продукции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обращайте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внимание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на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наличие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>кода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5"/>
          <w:sz w:val="24"/>
          <w:szCs w:val="24"/>
        </w:rPr>
        <w:t xml:space="preserve">маркировки </w:t>
      </w:r>
      <w:r>
        <w:rPr>
          <w:rFonts w:eastAsia="Times New Roman" w:cs="Times New Roman"/>
          <w:color w:val="000000"/>
          <w:spacing w:val="4"/>
          <w:sz w:val="24"/>
          <w:szCs w:val="24"/>
        </w:rPr>
        <w:t>на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4"/>
          <w:sz w:val="24"/>
          <w:szCs w:val="24"/>
        </w:rPr>
        <w:t>упакованной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4"/>
          <w:sz w:val="24"/>
          <w:szCs w:val="24"/>
        </w:rPr>
        <w:t>воде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4"/>
          <w:sz w:val="24"/>
          <w:szCs w:val="24"/>
        </w:rPr>
        <w:t>датами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4"/>
          <w:sz w:val="24"/>
          <w:szCs w:val="24"/>
        </w:rPr>
        <w:t>производства</w:t>
      </w:r>
      <w:r>
        <w:rPr>
          <w:rFonts w:eastAsia="Times New Roman"/>
          <w:color w:val="000000"/>
          <w:spacing w:val="4"/>
          <w:sz w:val="24"/>
          <w:szCs w:val="24"/>
        </w:rPr>
        <w:t>:</w:t>
      </w:r>
    </w:p>
    <w:p w:rsidR="00ED4CFB" w:rsidRDefault="00ED4CFB" w:rsidP="00ED4CFB">
      <w:pPr>
        <w:shd w:val="clear" w:color="auto" w:fill="FFFFFF"/>
        <w:spacing w:before="283" w:after="326" w:line="274" w:lineRule="exact"/>
        <w:ind w:left="2544" w:right="422" w:hanging="1795"/>
        <w:sectPr w:rsidR="00ED4CFB">
          <w:type w:val="continuous"/>
          <w:pgSz w:w="11909" w:h="16834"/>
          <w:pgMar w:top="926" w:right="627" w:bottom="360" w:left="953" w:header="720" w:footer="720" w:gutter="0"/>
          <w:cols w:space="60"/>
          <w:noEndnote/>
        </w:sectPr>
      </w:pPr>
    </w:p>
    <w:p w:rsidR="00ED4CFB" w:rsidRDefault="00ED4CFB" w:rsidP="00ED4CFB">
      <w:pPr>
        <w:framePr w:h="682" w:hSpace="38" w:wrap="notBeside" w:vAnchor="text" w:hAnchor="margin" w:x="3961" w:y="1"/>
        <w:rPr>
          <w:rFonts w:ascii="Times New Roman" w:hAnsi="Times New Roman" w:cs="Times New Roman"/>
          <w:sz w:val="24"/>
          <w:szCs w:val="24"/>
        </w:rPr>
      </w:pPr>
    </w:p>
    <w:p w:rsidR="00ED4CFB" w:rsidRPr="002355B1" w:rsidRDefault="00ED4CFB" w:rsidP="00ED4CFB">
      <w:pPr>
        <w:shd w:val="clear" w:color="auto" w:fill="FFFFFF"/>
        <w:spacing w:before="206"/>
        <w:rPr>
          <w:rFonts w:ascii="Times New Roman" w:hAnsi="Times New Roman" w:cs="Times New Roman"/>
          <w:b/>
        </w:rPr>
      </w:pPr>
      <w:r w:rsidRPr="002355B1">
        <w:rPr>
          <w:rFonts w:ascii="Times New Roman" w:hAnsi="Times New Roman" w:cs="Times New Roman"/>
          <w:b/>
          <w:color w:val="000000"/>
          <w:spacing w:val="-8"/>
        </w:rPr>
        <w:t>С 1 ДЕКАБРЯ 2021Г.</w:t>
      </w:r>
      <w:r w:rsidRPr="002355B1">
        <w:rPr>
          <w:rFonts w:ascii="Times New Roman" w:hAnsi="Times New Roman" w:cs="Times New Roman"/>
          <w:b/>
          <w:color w:val="000000"/>
        </w:rPr>
        <w:t xml:space="preserve">    ДЛЯ МИНЕРАЛЬНОЙ ВОДЫ</w:t>
      </w:r>
    </w:p>
    <w:p w:rsidR="00ED4CFB" w:rsidRPr="002355B1" w:rsidRDefault="00ED4CFB" w:rsidP="00ED4CFB">
      <w:pPr>
        <w:shd w:val="clear" w:color="auto" w:fill="FFFFFF"/>
        <w:spacing w:before="197"/>
        <w:ind w:left="14"/>
        <w:rPr>
          <w:rFonts w:ascii="Times New Roman" w:hAnsi="Times New Roman" w:cs="Times New Roman"/>
          <w:b/>
        </w:rPr>
      </w:pPr>
      <w:r w:rsidRPr="002355B1">
        <w:br w:type="column"/>
      </w:r>
      <w:r w:rsidRPr="002355B1">
        <w:rPr>
          <w:rFonts w:ascii="Times New Roman" w:hAnsi="Times New Roman" w:cs="Times New Roman"/>
          <w:b/>
          <w:color w:val="000000"/>
          <w:spacing w:val="-11"/>
        </w:rPr>
        <w:t>С 1 МАРТА 2022 Г.</w:t>
      </w:r>
    </w:p>
    <w:p w:rsidR="00ED4CFB" w:rsidRPr="002355B1" w:rsidRDefault="00ED4CFB" w:rsidP="00ED4CFB">
      <w:pPr>
        <w:shd w:val="clear" w:color="auto" w:fill="FFFFFF"/>
        <w:rPr>
          <w:rFonts w:ascii="Times New Roman" w:hAnsi="Times New Roman" w:cs="Times New Roman"/>
          <w:b/>
        </w:rPr>
      </w:pPr>
      <w:r w:rsidRPr="002355B1">
        <w:rPr>
          <w:rFonts w:ascii="Times New Roman" w:hAnsi="Times New Roman" w:cs="Times New Roman"/>
          <w:b/>
          <w:color w:val="000000"/>
          <w:spacing w:val="-7"/>
        </w:rPr>
        <w:t>ДЛЯ ПРОЧЕЙ ПИТЬЕВОЙ ВОДЫ</w:t>
      </w:r>
    </w:p>
    <w:p w:rsidR="00ED4CFB" w:rsidRPr="002355B1" w:rsidRDefault="00ED4CFB" w:rsidP="00ED4CFB">
      <w:pPr>
        <w:shd w:val="clear" w:color="auto" w:fill="FFFFFF"/>
        <w:sectPr w:rsidR="00ED4CFB" w:rsidRPr="002355B1">
          <w:type w:val="continuous"/>
          <w:pgSz w:w="11909" w:h="16834"/>
          <w:pgMar w:top="926" w:right="2033" w:bottom="360" w:left="2868" w:header="720" w:footer="720" w:gutter="0"/>
          <w:cols w:num="2" w:space="720" w:equalWidth="0">
            <w:col w:w="2486" w:space="2155"/>
            <w:col w:w="2366"/>
          </w:cols>
          <w:noEndnote/>
        </w:sectPr>
      </w:pPr>
    </w:p>
    <w:p w:rsidR="00ED4CFB" w:rsidRDefault="00ED4CFB" w:rsidP="00ED4CFB">
      <w:pPr>
        <w:shd w:val="clear" w:color="auto" w:fill="000000"/>
        <w:spacing w:before="778"/>
        <w:ind w:left="53" w:firstLine="259"/>
      </w:pPr>
      <w:r>
        <w:rPr>
          <w:rFonts w:eastAsia="Times New Roman" w:cs="Times New Roman"/>
          <w:color w:val="FFFFFF"/>
          <w:spacing w:val="-8"/>
          <w:sz w:val="26"/>
          <w:szCs w:val="26"/>
        </w:rPr>
        <w:t>ШТРАФЫ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ЗА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НАРУШЕНИЕ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ПРАВИЛ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РАБОТЫ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С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МАРКИРОВАННОЙ</w:t>
      </w:r>
      <w:r>
        <w:rPr>
          <w:rFonts w:eastAsia="Times New Roman"/>
          <w:color w:val="FFFFFF"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color w:val="FFFFFF"/>
          <w:spacing w:val="-8"/>
          <w:sz w:val="26"/>
          <w:szCs w:val="26"/>
        </w:rPr>
        <w:t>ПРОДУКУИЕЙ</w:t>
      </w:r>
    </w:p>
    <w:p w:rsidR="00ED4CFB" w:rsidRDefault="00ED4CFB" w:rsidP="00ED4CFB">
      <w:pPr>
        <w:shd w:val="clear" w:color="auto" w:fill="000000"/>
        <w:spacing w:after="182" w:line="230" w:lineRule="exact"/>
        <w:ind w:left="53"/>
        <w:jc w:val="both"/>
      </w:pPr>
      <w:r>
        <w:rPr>
          <w:color w:val="FFFFFF"/>
          <w:spacing w:val="-2"/>
          <w:sz w:val="18"/>
          <w:szCs w:val="18"/>
        </w:rPr>
        <w:t xml:space="preserve">8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соответствии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со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статьей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15.12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Кодекса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РФ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об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административных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правонарушениях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за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отсутствие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регистрации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FFFFFF"/>
          <w:spacing w:val="-2"/>
          <w:sz w:val="18"/>
          <w:szCs w:val="18"/>
        </w:rPr>
        <w:t>в</w:t>
      </w:r>
      <w:r>
        <w:rPr>
          <w:rFonts w:eastAsia="Times New Roman"/>
          <w:i/>
          <w:iCs/>
          <w:color w:val="FFFFFF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2"/>
          <w:sz w:val="18"/>
          <w:szCs w:val="18"/>
        </w:rPr>
        <w:t>системе</w:t>
      </w:r>
      <w:r>
        <w:rPr>
          <w:rFonts w:eastAsia="Times New Roman"/>
          <w:color w:val="FFFFFF"/>
          <w:spacing w:val="-2"/>
          <w:sz w:val="18"/>
          <w:szCs w:val="18"/>
        </w:rPr>
        <w:t xml:space="preserve">; </w:t>
      </w:r>
      <w:r>
        <w:rPr>
          <w:rFonts w:eastAsia="Times New Roman" w:cs="Times New Roman"/>
          <w:color w:val="FFFFFF"/>
          <w:sz w:val="18"/>
          <w:szCs w:val="18"/>
        </w:rPr>
        <w:t>маркировки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в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установленные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сроки</w:t>
      </w:r>
      <w:r>
        <w:rPr>
          <w:rFonts w:eastAsia="Times New Roman"/>
          <w:color w:val="FFFFFF"/>
          <w:sz w:val="18"/>
          <w:szCs w:val="18"/>
        </w:rPr>
        <w:t xml:space="preserve">, </w:t>
      </w:r>
      <w:r>
        <w:rPr>
          <w:rFonts w:eastAsia="Times New Roman" w:cs="Times New Roman"/>
          <w:color w:val="FFFFFF"/>
          <w:sz w:val="18"/>
          <w:szCs w:val="18"/>
        </w:rPr>
        <w:t>а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таюке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за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нарушение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работы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с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товаром</w:t>
      </w:r>
      <w:r>
        <w:rPr>
          <w:rFonts w:eastAsia="Times New Roman"/>
          <w:color w:val="FFFFFF"/>
          <w:sz w:val="18"/>
          <w:szCs w:val="18"/>
        </w:rPr>
        <w:t xml:space="preserve">, </w:t>
      </w:r>
      <w:r>
        <w:rPr>
          <w:rFonts w:eastAsia="Times New Roman" w:cs="Times New Roman"/>
          <w:color w:val="FFFFFF"/>
          <w:sz w:val="18"/>
          <w:szCs w:val="18"/>
        </w:rPr>
        <w:t>подлежащим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маркировке</w:t>
      </w:r>
      <w:r>
        <w:rPr>
          <w:rFonts w:eastAsia="Times New Roman"/>
          <w:color w:val="FFFFFF"/>
          <w:sz w:val="18"/>
          <w:szCs w:val="18"/>
        </w:rPr>
        <w:t xml:space="preserve">, </w:t>
      </w:r>
      <w:r>
        <w:rPr>
          <w:rFonts w:eastAsia="Times New Roman" w:cs="Times New Roman"/>
          <w:color w:val="FFFFFF"/>
          <w:sz w:val="18"/>
          <w:szCs w:val="18"/>
        </w:rPr>
        <w:t>предусмотрена административная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и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уголовная</w:t>
      </w:r>
      <w:r>
        <w:rPr>
          <w:rFonts w:eastAsia="Times New Roman"/>
          <w:color w:val="FFFFFF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z w:val="18"/>
          <w:szCs w:val="18"/>
        </w:rPr>
        <w:t>ответственность</w:t>
      </w:r>
      <w:r>
        <w:rPr>
          <w:rFonts w:eastAsia="Times New Roman"/>
          <w:color w:val="FFFFFF"/>
          <w:sz w:val="18"/>
          <w:szCs w:val="18"/>
        </w:rPr>
        <w:t>.</w:t>
      </w:r>
    </w:p>
    <w:p w:rsidR="00ED4CFB" w:rsidRDefault="00ED4CFB" w:rsidP="00ED4CFB">
      <w:pPr>
        <w:shd w:val="clear" w:color="auto" w:fill="000000"/>
        <w:spacing w:after="182" w:line="230" w:lineRule="exact"/>
        <w:ind w:left="53"/>
        <w:jc w:val="both"/>
        <w:sectPr w:rsidR="00ED4CFB">
          <w:type w:val="continuous"/>
          <w:pgSz w:w="11909" w:h="16834"/>
          <w:pgMar w:top="926" w:right="627" w:bottom="360" w:left="953" w:header="720" w:footer="720" w:gutter="0"/>
          <w:cols w:space="60"/>
          <w:noEndnote/>
        </w:sectPr>
      </w:pPr>
    </w:p>
    <w:p w:rsidR="00ED4CFB" w:rsidRDefault="00ED4CFB" w:rsidP="00ED4CFB">
      <w:pPr>
        <w:shd w:val="clear" w:color="auto" w:fill="000000"/>
        <w:ind w:firstLine="5"/>
      </w:pPr>
      <w:r>
        <w:rPr>
          <w:rFonts w:eastAsia="Times New Roman" w:cs="Times New Roman"/>
          <w:color w:val="FFFFFF"/>
          <w:spacing w:val="-16"/>
          <w:sz w:val="18"/>
          <w:szCs w:val="18"/>
        </w:rPr>
        <w:t>НА</w:t>
      </w:r>
      <w:r>
        <w:rPr>
          <w:rFonts w:eastAsia="Times New Roman"/>
          <w:color w:val="FFFFFF"/>
          <w:spacing w:val="-16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16"/>
          <w:sz w:val="18"/>
          <w:szCs w:val="18"/>
        </w:rPr>
        <w:t>ДОЛЖНОСТНЫХ</w:t>
      </w:r>
      <w:r>
        <w:rPr>
          <w:rFonts w:eastAsia="Times New Roman"/>
          <w:color w:val="FFFFFF"/>
          <w:spacing w:val="-16"/>
          <w:sz w:val="18"/>
          <w:szCs w:val="18"/>
        </w:rPr>
        <w:t xml:space="preserve"> </w:t>
      </w:r>
      <w:r>
        <w:rPr>
          <w:rFonts w:eastAsia="Times New Roman" w:cs="Times New Roman"/>
          <w:color w:val="FFFFFF"/>
          <w:spacing w:val="-16"/>
          <w:sz w:val="18"/>
          <w:szCs w:val="18"/>
        </w:rPr>
        <w:t>ЛИЦ</w:t>
      </w:r>
    </w:p>
    <w:p w:rsidR="00ED4CFB" w:rsidRDefault="00ED4CFB" w:rsidP="00ED4CFB">
      <w:pPr>
        <w:shd w:val="clear" w:color="auto" w:fill="000000"/>
      </w:pPr>
      <w:r>
        <w:rPr>
          <w:rFonts w:eastAsia="Times New Roman" w:cs="Times New Roman"/>
          <w:color w:val="FFFFFF"/>
          <w:spacing w:val="-6"/>
          <w:sz w:val="22"/>
          <w:szCs w:val="22"/>
        </w:rPr>
        <w:t>от</w:t>
      </w:r>
      <w:r>
        <w:rPr>
          <w:rFonts w:eastAsia="Times New Roman"/>
          <w:color w:val="FFFFFF"/>
          <w:spacing w:val="-6"/>
          <w:sz w:val="22"/>
          <w:szCs w:val="22"/>
        </w:rPr>
        <w:t xml:space="preserve"> 1 000 </w:t>
      </w:r>
      <w:r>
        <w:rPr>
          <w:rFonts w:eastAsia="Times New Roman" w:cs="Times New Roman"/>
          <w:color w:val="FFFFFF"/>
          <w:spacing w:val="-6"/>
          <w:sz w:val="22"/>
          <w:szCs w:val="22"/>
        </w:rPr>
        <w:t>до</w:t>
      </w:r>
      <w:r>
        <w:rPr>
          <w:rFonts w:eastAsia="Times New Roman"/>
          <w:color w:val="FFFFFF"/>
          <w:spacing w:val="-6"/>
          <w:sz w:val="22"/>
          <w:szCs w:val="22"/>
        </w:rPr>
        <w:t xml:space="preserve"> 10 000 </w:t>
      </w:r>
      <w:r>
        <w:rPr>
          <w:rFonts w:eastAsia="Times New Roman" w:cs="Times New Roman"/>
          <w:color w:val="FFFFFF"/>
          <w:spacing w:val="-6"/>
          <w:sz w:val="22"/>
          <w:szCs w:val="22"/>
        </w:rPr>
        <w:t>рублей</w:t>
      </w:r>
    </w:p>
    <w:p w:rsidR="00ED4CFB" w:rsidRDefault="00ED4CFB" w:rsidP="00ED4CFB">
      <w:pPr>
        <w:shd w:val="clear" w:color="auto" w:fill="000000"/>
        <w:spacing w:before="14"/>
        <w:ind w:firstLine="5"/>
      </w:pPr>
      <w:r>
        <w:br w:type="column"/>
      </w:r>
      <w:r>
        <w:rPr>
          <w:rFonts w:eastAsia="Times New Roman" w:cs="Times New Roman"/>
          <w:color w:val="FFFFFF"/>
          <w:spacing w:val="-2"/>
          <w:sz w:val="16"/>
          <w:szCs w:val="16"/>
        </w:rPr>
        <w:t>НА</w:t>
      </w:r>
      <w:r>
        <w:rPr>
          <w:rFonts w:eastAsia="Times New Roman"/>
          <w:color w:val="FFFFFF"/>
          <w:spacing w:val="-2"/>
          <w:sz w:val="16"/>
          <w:szCs w:val="16"/>
        </w:rPr>
        <w:t xml:space="preserve"> </w:t>
      </w:r>
      <w:r>
        <w:rPr>
          <w:rFonts w:eastAsia="Times New Roman" w:cs="Times New Roman"/>
          <w:color w:val="FFFFFF"/>
          <w:spacing w:val="-2"/>
          <w:sz w:val="16"/>
          <w:szCs w:val="16"/>
        </w:rPr>
        <w:t>ЮРИДИЧЕСКИХ</w:t>
      </w:r>
      <w:r>
        <w:rPr>
          <w:rFonts w:eastAsia="Times New Roman"/>
          <w:color w:val="FFFFFF"/>
          <w:spacing w:val="-2"/>
          <w:sz w:val="16"/>
          <w:szCs w:val="16"/>
        </w:rPr>
        <w:t xml:space="preserve"> </w:t>
      </w:r>
      <w:r>
        <w:rPr>
          <w:rFonts w:eastAsia="Times New Roman" w:cs="Times New Roman"/>
          <w:color w:val="FFFFFF"/>
          <w:spacing w:val="-2"/>
          <w:sz w:val="16"/>
          <w:szCs w:val="16"/>
        </w:rPr>
        <w:t>ЛИЦ</w:t>
      </w:r>
    </w:p>
    <w:p w:rsidR="00ED4CFB" w:rsidRDefault="00ED4CFB" w:rsidP="00ED4CFB">
      <w:pPr>
        <w:shd w:val="clear" w:color="auto" w:fill="000000"/>
      </w:pPr>
      <w:r>
        <w:rPr>
          <w:rFonts w:ascii="Times New Roman" w:hAnsi="Times New Roman" w:cs="Times New Roman"/>
          <w:color w:val="FFFFFF"/>
          <w:spacing w:val="-10"/>
          <w:sz w:val="26"/>
          <w:szCs w:val="26"/>
        </w:rPr>
        <w:t>от 50 000 до 300 000 рублей</w:t>
      </w:r>
    </w:p>
    <w:p w:rsidR="00ED4CFB" w:rsidRDefault="00ED4CFB" w:rsidP="00ED4CFB">
      <w:pPr>
        <w:shd w:val="clear" w:color="auto" w:fill="000000"/>
        <w:sectPr w:rsidR="00ED4CFB">
          <w:type w:val="continuous"/>
          <w:pgSz w:w="11909" w:h="16834"/>
          <w:pgMar w:top="926" w:right="1639" w:bottom="360" w:left="3103" w:header="720" w:footer="720" w:gutter="0"/>
          <w:cols w:num="2" w:space="720" w:equalWidth="0">
            <w:col w:w="2568" w:space="1718"/>
            <w:col w:w="2880"/>
          </w:cols>
          <w:noEndnote/>
        </w:sectPr>
      </w:pPr>
    </w:p>
    <w:p w:rsidR="00ED4CFB" w:rsidRDefault="00ED4CFB" w:rsidP="00ED4CFB">
      <w:pPr>
        <w:shd w:val="clear" w:color="auto" w:fill="000000"/>
        <w:spacing w:before="307"/>
        <w:ind w:firstLine="3490"/>
      </w:pPr>
      <w:r>
        <w:rPr>
          <w:color w:val="FFFFFF"/>
          <w:spacing w:val="5"/>
          <w:sz w:val="16"/>
          <w:szCs w:val="16"/>
        </w:rPr>
        <w:t xml:space="preserve">полная информация на сайте ' </w:t>
      </w:r>
      <w:r>
        <w:rPr>
          <w:rFonts w:eastAsia="Times New Roman" w:cs="Times New Roman"/>
          <w:b/>
          <w:bCs/>
          <w:color w:val="FFFFFF"/>
          <w:spacing w:val="5"/>
          <w:sz w:val="16"/>
          <w:szCs w:val="16"/>
          <w:u w:val="single"/>
        </w:rPr>
        <w:t>честн</w:t>
      </w:r>
      <w:r>
        <w:rPr>
          <w:rFonts w:eastAsia="Times New Roman" w:cs="Times New Roman"/>
          <w:b/>
          <w:bCs/>
          <w:color w:val="FFFFFF"/>
          <w:spacing w:val="5"/>
          <w:sz w:val="16"/>
          <w:szCs w:val="16"/>
        </w:rPr>
        <w:t>ый</w:t>
      </w:r>
      <w:r>
        <w:rPr>
          <w:rFonts w:eastAsia="Times New Roman" w:cs="Times New Roman"/>
          <w:b/>
          <w:bCs/>
          <w:color w:val="FFFFFF"/>
          <w:spacing w:val="5"/>
          <w:sz w:val="16"/>
          <w:szCs w:val="16"/>
          <w:u w:val="single"/>
        </w:rPr>
        <w:t>знак</w:t>
      </w:r>
      <w:r>
        <w:rPr>
          <w:rFonts w:eastAsia="Times New Roman"/>
          <w:b/>
          <w:bCs/>
          <w:color w:val="FFFFFF"/>
          <w:spacing w:val="5"/>
          <w:sz w:val="16"/>
          <w:szCs w:val="16"/>
          <w:u w:val="single"/>
        </w:rPr>
        <w:t>.</w:t>
      </w:r>
      <w:r>
        <w:rPr>
          <w:rFonts w:eastAsia="Times New Roman" w:cs="Times New Roman"/>
          <w:b/>
          <w:bCs/>
          <w:color w:val="FFFFFF"/>
          <w:spacing w:val="5"/>
          <w:sz w:val="16"/>
          <w:szCs w:val="16"/>
          <w:u w:val="single"/>
        </w:rPr>
        <w:t>рф</w:t>
      </w:r>
      <w:r>
        <w:rPr>
          <w:rFonts w:eastAsia="Times New Roman"/>
          <w:b/>
          <w:bCs/>
          <w:color w:val="FFFFFF"/>
          <w:spacing w:val="5"/>
          <w:sz w:val="16"/>
          <w:szCs w:val="16"/>
          <w:u w:val="single"/>
        </w:rPr>
        <w:t>/</w:t>
      </w:r>
      <w:r>
        <w:rPr>
          <w:rFonts w:eastAsia="Times New Roman" w:cs="Times New Roman"/>
          <w:b/>
          <w:bCs/>
          <w:color w:val="FFFFFF"/>
          <w:spacing w:val="5"/>
          <w:sz w:val="16"/>
          <w:szCs w:val="16"/>
        </w:rPr>
        <w:t>репа</w:t>
      </w:r>
      <w:r>
        <w:rPr>
          <w:rFonts w:eastAsia="Times New Roman" w:cs="Times New Roman"/>
          <w:b/>
          <w:bCs/>
          <w:color w:val="FFFFFF"/>
          <w:spacing w:val="5"/>
          <w:sz w:val="16"/>
          <w:szCs w:val="16"/>
          <w:lang w:val="en-US"/>
        </w:rPr>
        <w:t>lties</w:t>
      </w:r>
      <w:r>
        <w:rPr>
          <w:rFonts w:eastAsia="Times New Roman"/>
          <w:b/>
          <w:bCs/>
          <w:color w:val="FFFFFF"/>
          <w:spacing w:val="5"/>
          <w:sz w:val="16"/>
          <w:szCs w:val="16"/>
        </w:rPr>
        <w:t>/</w:t>
      </w:r>
    </w:p>
    <w:p w:rsidR="00ED4CFB" w:rsidRDefault="00ED4CFB" w:rsidP="00ED4CFB">
      <w:pPr>
        <w:shd w:val="clear" w:color="auto" w:fill="FFFFFF"/>
        <w:spacing w:before="485"/>
        <w:ind w:left="62"/>
      </w:pPr>
      <w:r>
        <w:rPr>
          <w:rFonts w:eastAsia="Times New Roman" w:cs="Times New Roman"/>
          <w:color w:val="000000"/>
          <w:spacing w:val="1"/>
          <w:sz w:val="16"/>
          <w:szCs w:val="16"/>
        </w:rPr>
        <w:t>Правила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маркировки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упакованной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еоды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определены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Постановлением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Правительств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РФ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№</w:t>
      </w:r>
      <w:r>
        <w:rPr>
          <w:rFonts w:eastAsia="Times New Roman"/>
          <w:color w:val="000000"/>
          <w:spacing w:val="1"/>
          <w:sz w:val="16"/>
          <w:szCs w:val="16"/>
        </w:rPr>
        <w:t xml:space="preserve">841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от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31.05.2021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г</w:t>
      </w:r>
      <w:r>
        <w:rPr>
          <w:rFonts w:eastAsia="Times New Roman"/>
          <w:color w:val="000000"/>
          <w:spacing w:val="1"/>
          <w:sz w:val="16"/>
          <w:szCs w:val="16"/>
        </w:rPr>
        <w:t>.</w:t>
      </w:r>
    </w:p>
    <w:p w:rsidR="00ED4CFB" w:rsidRDefault="00ED4CFB" w:rsidP="00ED4CFB">
      <w:pPr>
        <w:shd w:val="clear" w:color="auto" w:fill="FFFFFF"/>
        <w:spacing w:before="485"/>
        <w:ind w:left="62"/>
        <w:sectPr w:rsidR="00ED4CFB">
          <w:type w:val="continuous"/>
          <w:pgSz w:w="11909" w:h="16834"/>
          <w:pgMar w:top="926" w:right="627" w:bottom="360" w:left="953" w:header="720" w:footer="720" w:gutter="0"/>
          <w:cols w:space="60"/>
          <w:noEndnote/>
        </w:sectPr>
      </w:pPr>
    </w:p>
    <w:p w:rsidR="00ED4CFB" w:rsidRPr="007A3199" w:rsidRDefault="00ED4CFB" w:rsidP="00ED4CFB">
      <w:pPr>
        <w:shd w:val="clear" w:color="auto" w:fill="FFFFFF"/>
        <w:ind w:left="3005"/>
        <w:rPr>
          <w:b/>
        </w:rPr>
      </w:pPr>
      <w:r w:rsidRPr="007A3199">
        <w:rPr>
          <w:rFonts w:eastAsia="Times New Roman" w:cs="Times New Roman"/>
          <w:b/>
          <w:color w:val="000000"/>
          <w:spacing w:val="-5"/>
          <w:sz w:val="24"/>
          <w:szCs w:val="24"/>
        </w:rPr>
        <w:t>ШАГИ</w:t>
      </w:r>
      <w:r w:rsidRPr="007A3199">
        <w:rPr>
          <w:rFonts w:eastAsia="Times New Roman"/>
          <w:b/>
          <w:color w:val="000000"/>
          <w:spacing w:val="-5"/>
          <w:sz w:val="24"/>
          <w:szCs w:val="24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-5"/>
          <w:sz w:val="24"/>
          <w:szCs w:val="24"/>
        </w:rPr>
        <w:t>ПОДКЛЮЧЕНИЯ</w:t>
      </w:r>
      <w:r w:rsidRPr="007A3199">
        <w:rPr>
          <w:rFonts w:eastAsia="Times New Roman"/>
          <w:b/>
          <w:color w:val="000000"/>
          <w:spacing w:val="-5"/>
          <w:sz w:val="24"/>
          <w:szCs w:val="24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-5"/>
          <w:sz w:val="24"/>
          <w:szCs w:val="24"/>
        </w:rPr>
        <w:t>К</w:t>
      </w:r>
      <w:r w:rsidRPr="007A3199">
        <w:rPr>
          <w:rFonts w:eastAsia="Times New Roman"/>
          <w:b/>
          <w:color w:val="000000"/>
          <w:spacing w:val="-5"/>
          <w:sz w:val="24"/>
          <w:szCs w:val="24"/>
        </w:rPr>
        <w:t xml:space="preserve"> </w:t>
      </w:r>
      <w:r w:rsidRPr="007A3199">
        <w:rPr>
          <w:rFonts w:eastAsia="Times New Roman" w:cs="Times New Roman"/>
          <w:b/>
          <w:color w:val="000000"/>
          <w:spacing w:val="-5"/>
          <w:sz w:val="24"/>
          <w:szCs w:val="24"/>
        </w:rPr>
        <w:t>МАРКИРОВКЕ</w:t>
      </w:r>
    </w:p>
    <w:p w:rsidR="00ED4CFB" w:rsidRDefault="00ED4CFB" w:rsidP="00ED4CFB">
      <w:pPr>
        <w:shd w:val="clear" w:color="auto" w:fill="FFFFFF"/>
        <w:spacing w:before="91" w:after="240" w:line="226" w:lineRule="exact"/>
        <w:ind w:left="403" w:right="365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Внимание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!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Если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розничный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магазин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уже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торгует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маркированными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товарами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например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сигаретами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для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работы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 мар</w:t>
      </w:r>
      <w:r>
        <w:rPr>
          <w:rFonts w:eastAsia="Times New Roman" w:cs="Times New Roman"/>
          <w:color w:val="000000"/>
          <w:sz w:val="18"/>
          <w:szCs w:val="18"/>
        </w:rPr>
        <w:t>кированной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упакованной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водой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необходимо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всего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лишь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добавить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новую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группу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товаров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личном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кабинете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системы Честный 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знак</w:t>
      </w:r>
      <w:r>
        <w:rPr>
          <w:rFonts w:eastAsia="Times New Roman"/>
          <w:color w:val="000000"/>
          <w:spacing w:val="-3"/>
          <w:sz w:val="18"/>
          <w:szCs w:val="18"/>
        </w:rPr>
        <w:t>.</w:t>
      </w:r>
    </w:p>
    <w:p w:rsidR="00ED4CFB" w:rsidRDefault="00ED4CFB" w:rsidP="00ED4CFB">
      <w:pPr>
        <w:shd w:val="clear" w:color="auto" w:fill="FFFFFF"/>
        <w:spacing w:before="91" w:after="240" w:line="226" w:lineRule="exact"/>
        <w:ind w:left="403" w:right="365"/>
        <w:sectPr w:rsidR="00ED4CFB">
          <w:pgSz w:w="11909" w:h="16834"/>
          <w:pgMar w:top="868" w:right="360" w:bottom="360" w:left="634" w:header="720" w:footer="720" w:gutter="0"/>
          <w:cols w:space="60"/>
          <w:noEndnote/>
        </w:sectPr>
      </w:pPr>
    </w:p>
    <w:p w:rsidR="00ED4CFB" w:rsidRDefault="00ED4CFB" w:rsidP="00ED4CFB">
      <w:pPr>
        <w:shd w:val="clear" w:color="auto" w:fill="FFFFFF"/>
      </w:pPr>
      <w:r>
        <w:rPr>
          <w:color w:val="5E5E5E"/>
          <w:spacing w:val="-17"/>
          <w:w w:val="114"/>
          <w:sz w:val="24"/>
          <w:szCs w:val="24"/>
        </w:rPr>
        <w:t xml:space="preserve">1 </w:t>
      </w:r>
      <w:r>
        <w:rPr>
          <w:rFonts w:eastAsia="Times New Roman" w:cs="Times New Roman"/>
          <w:color w:val="5E5E5E"/>
          <w:spacing w:val="-17"/>
          <w:w w:val="114"/>
          <w:sz w:val="24"/>
          <w:szCs w:val="24"/>
        </w:rPr>
        <w:t>ноября</w:t>
      </w:r>
      <w:r>
        <w:rPr>
          <w:rFonts w:eastAsia="Times New Roman"/>
          <w:color w:val="5E5E5E"/>
          <w:spacing w:val="-17"/>
          <w:w w:val="114"/>
          <w:sz w:val="24"/>
          <w:szCs w:val="24"/>
        </w:rPr>
        <w:t xml:space="preserve"> 2022 </w:t>
      </w:r>
      <w:r>
        <w:rPr>
          <w:rFonts w:eastAsia="Times New Roman" w:cs="Times New Roman"/>
          <w:color w:val="5E5E5E"/>
          <w:spacing w:val="-17"/>
          <w:w w:val="114"/>
          <w:sz w:val="24"/>
          <w:szCs w:val="24"/>
        </w:rPr>
        <w:t>года</w:t>
      </w:r>
    </w:p>
    <w:p w:rsidR="00ED4CFB" w:rsidRDefault="00ED4CFB" w:rsidP="00ED4CFB">
      <w:pPr>
        <w:shd w:val="clear" w:color="auto" w:fill="FFFFFF"/>
        <w:spacing w:before="5"/>
      </w:pPr>
      <w:r>
        <w:br w:type="column"/>
      </w:r>
      <w:r>
        <w:rPr>
          <w:color w:val="5E5E5E"/>
          <w:spacing w:val="-18"/>
          <w:w w:val="114"/>
          <w:sz w:val="24"/>
          <w:szCs w:val="24"/>
        </w:rPr>
        <w:t xml:space="preserve">1 </w:t>
      </w:r>
      <w:r>
        <w:rPr>
          <w:rFonts w:eastAsia="Times New Roman" w:cs="Times New Roman"/>
          <w:color w:val="5E5E5E"/>
          <w:spacing w:val="-18"/>
          <w:w w:val="114"/>
          <w:sz w:val="24"/>
          <w:szCs w:val="24"/>
        </w:rPr>
        <w:t>марта</w:t>
      </w:r>
      <w:r>
        <w:rPr>
          <w:rFonts w:eastAsia="Times New Roman"/>
          <w:color w:val="5E5E5E"/>
          <w:spacing w:val="-18"/>
          <w:w w:val="114"/>
          <w:sz w:val="24"/>
          <w:szCs w:val="24"/>
        </w:rPr>
        <w:t xml:space="preserve"> 2023 </w:t>
      </w:r>
      <w:r>
        <w:rPr>
          <w:rFonts w:eastAsia="Times New Roman" w:cs="Times New Roman"/>
          <w:color w:val="5E5E5E"/>
          <w:spacing w:val="-18"/>
          <w:w w:val="114"/>
          <w:sz w:val="24"/>
          <w:szCs w:val="24"/>
        </w:rPr>
        <w:t>года</w:t>
      </w:r>
    </w:p>
    <w:p w:rsidR="00ED4CFB" w:rsidRDefault="00ED4CFB" w:rsidP="00ED4CFB">
      <w:pPr>
        <w:shd w:val="clear" w:color="auto" w:fill="FFFFFF"/>
        <w:spacing w:before="5"/>
        <w:sectPr w:rsidR="00ED4CFB">
          <w:type w:val="continuous"/>
          <w:pgSz w:w="11909" w:h="16834"/>
          <w:pgMar w:top="868" w:right="2328" w:bottom="360" w:left="2045" w:header="720" w:footer="720" w:gutter="0"/>
          <w:cols w:num="2" w:space="720" w:equalWidth="0">
            <w:col w:w="2198" w:space="3288"/>
            <w:col w:w="2049"/>
          </w:cols>
          <w:noEndnote/>
        </w:sectPr>
      </w:pPr>
    </w:p>
    <w:p w:rsidR="00ED4CFB" w:rsidRDefault="00ED4CFB" w:rsidP="00ED4CFB">
      <w:pPr>
        <w:spacing w:before="278"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shd w:val="clear" w:color="auto" w:fill="FFFFFF"/>
        <w:spacing w:before="5"/>
        <w:sectPr w:rsidR="00ED4CFB">
          <w:type w:val="continuous"/>
          <w:pgSz w:w="11909" w:h="16834"/>
          <w:pgMar w:top="868" w:right="946" w:bottom="360" w:left="643" w:header="720" w:footer="720" w:gutter="0"/>
          <w:cols w:space="60"/>
          <w:noEndnote/>
        </w:sectPr>
      </w:pPr>
    </w:p>
    <w:p w:rsidR="00ED4CFB" w:rsidRDefault="00ED4CFB" w:rsidP="00ED4CFB">
      <w:pPr>
        <w:framePr w:h="864" w:hSpace="38" w:wrap="notBeside" w:vAnchor="text" w:hAnchor="margin" w:x="5511" w:y="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52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shd w:val="clear" w:color="auto" w:fill="FFFFFF"/>
        <w:spacing w:before="773"/>
      </w:pPr>
      <w:r>
        <w:rPr>
          <w:i/>
          <w:iCs/>
          <w:color w:val="000000"/>
          <w:spacing w:val="66"/>
          <w:w w:val="114"/>
          <w:sz w:val="24"/>
          <w:szCs w:val="24"/>
        </w:rPr>
        <w:t>,^^</w:t>
      </w:r>
      <w:r>
        <w:rPr>
          <w:rFonts w:eastAsia="Times New Roman" w:cs="Times New Roman"/>
          <w:i/>
          <w:iCs/>
          <w:color w:val="000000"/>
          <w:spacing w:val="66"/>
          <w:w w:val="114"/>
          <w:sz w:val="24"/>
          <w:szCs w:val="24"/>
        </w:rPr>
        <w:t>г</w:t>
      </w:r>
    </w:p>
    <w:p w:rsidR="00ED4CFB" w:rsidRDefault="00ED4CFB" w:rsidP="00ED4CFB">
      <w:pPr>
        <w:shd w:val="clear" w:color="auto" w:fill="FFFFFF"/>
        <w:spacing w:before="206" w:line="226" w:lineRule="exact"/>
        <w:jc w:val="both"/>
      </w:pPr>
      <w:r>
        <w:br w:type="column"/>
      </w:r>
      <w:r>
        <w:rPr>
          <w:rFonts w:eastAsia="Times New Roman" w:cs="Times New Roman"/>
          <w:b/>
          <w:bCs/>
          <w:color w:val="000000"/>
          <w:spacing w:val="-7"/>
          <w:sz w:val="18"/>
          <w:szCs w:val="18"/>
        </w:rPr>
        <w:t>Оформить</w:t>
      </w:r>
      <w:r>
        <w:rPr>
          <w:rFonts w:eastAsia="Times New Roman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7"/>
          <w:sz w:val="18"/>
          <w:szCs w:val="18"/>
        </w:rPr>
        <w:t>усиленную</w:t>
      </w:r>
      <w:r>
        <w:rPr>
          <w:rFonts w:eastAsia="Times New Roman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7"/>
          <w:sz w:val="18"/>
          <w:szCs w:val="18"/>
        </w:rPr>
        <w:t>квалифицирован</w:t>
      </w:r>
      <w:r>
        <w:rPr>
          <w:rFonts w:eastAsia="Times New Roman" w:cs="Times New Roman"/>
          <w:b/>
          <w:bCs/>
          <w:color w:val="000000"/>
          <w:spacing w:val="-7"/>
          <w:sz w:val="18"/>
          <w:szCs w:val="18"/>
        </w:rPr>
        <w:softHyphen/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ную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электронную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подпись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/>
          <w:color w:val="000000"/>
          <w:spacing w:val="-2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УКЭЛ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на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руководителя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организации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или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ИП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Установить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программное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обеспечение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для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работы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УКЭП</w:t>
      </w:r>
    </w:p>
    <w:p w:rsidR="00ED4CFB" w:rsidRDefault="00ED4CFB" w:rsidP="00ED4CFB">
      <w:pPr>
        <w:shd w:val="clear" w:color="auto" w:fill="FFFFFF"/>
        <w:spacing w:line="226" w:lineRule="exact"/>
        <w:ind w:left="264" w:hanging="264"/>
        <w:jc w:val="both"/>
      </w:pPr>
      <w:r>
        <w:br w:type="column"/>
        <w:t xml:space="preserve">  </w:t>
      </w:r>
      <w:r>
        <w:rPr>
          <w:rFonts w:eastAsia="Times New Roman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Обновить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прошивку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омлайн</w:t>
      </w:r>
      <w:r>
        <w:rPr>
          <w:rFonts w:eastAsia="Times New Roman"/>
          <w:color w:val="000000"/>
          <w:spacing w:val="4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кассы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и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программное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обеспечение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smallCaps/>
          <w:color w:val="000000"/>
          <w:spacing w:val="1"/>
          <w:sz w:val="18"/>
          <w:szCs w:val="18"/>
        </w:rPr>
        <w:t>дли</w:t>
      </w:r>
      <w:r>
        <w:rPr>
          <w:rFonts w:eastAsia="Times New Roman"/>
          <w:smallCap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маркированными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товарами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последней </w:t>
      </w:r>
      <w:r>
        <w:rPr>
          <w:rFonts w:eastAsia="Times New Roman" w:cs="Times New Roman"/>
          <w:color w:val="000000"/>
          <w:sz w:val="18"/>
          <w:szCs w:val="18"/>
        </w:rPr>
        <w:t>версии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поставщика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решения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Боль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шинство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производителей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сделали </w:t>
      </w:r>
      <w:r>
        <w:rPr>
          <w:rFonts w:eastAsia="Times New Roman" w:cs="Times New Roman"/>
          <w:color w:val="000000"/>
          <w:sz w:val="18"/>
          <w:szCs w:val="18"/>
        </w:rPr>
        <w:t>такие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обновления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бесплатными</w:t>
      </w:r>
    </w:p>
    <w:p w:rsidR="00ED4CFB" w:rsidRDefault="00ED4CFB" w:rsidP="00ED4CFB">
      <w:pPr>
        <w:shd w:val="clear" w:color="auto" w:fill="FFFFFF"/>
        <w:spacing w:line="226" w:lineRule="exact"/>
        <w:ind w:left="264" w:hanging="264"/>
        <w:jc w:val="both"/>
        <w:sectPr w:rsidR="00ED4CFB">
          <w:type w:val="continuous"/>
          <w:pgSz w:w="11909" w:h="16834"/>
          <w:pgMar w:top="868" w:right="946" w:bottom="360" w:left="643" w:header="720" w:footer="720" w:gutter="0"/>
          <w:cols w:num="3" w:space="720" w:equalWidth="0">
            <w:col w:w="734" w:space="744"/>
            <w:col w:w="3523" w:space="1541"/>
            <w:col w:w="3777"/>
          </w:cols>
          <w:noEndnote/>
        </w:sectPr>
      </w:pPr>
    </w:p>
    <w:p w:rsidR="00ED4CFB" w:rsidRDefault="00ED4CFB" w:rsidP="00ED4CFB">
      <w:pPr>
        <w:spacing w:before="619"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shd w:val="clear" w:color="auto" w:fill="FFFFFF"/>
        <w:spacing w:line="226" w:lineRule="exact"/>
        <w:ind w:left="264" w:hanging="264"/>
        <w:jc w:val="both"/>
        <w:sectPr w:rsidR="00ED4CFB">
          <w:type w:val="continuous"/>
          <w:pgSz w:w="11909" w:h="16834"/>
          <w:pgMar w:top="868" w:right="941" w:bottom="360" w:left="1887" w:header="720" w:footer="720" w:gutter="0"/>
          <w:cols w:space="60"/>
          <w:noEndnote/>
        </w:sectPr>
      </w:pPr>
    </w:p>
    <w:p w:rsidR="00ED4CFB" w:rsidRDefault="00ED4CFB" w:rsidP="00ED4CFB">
      <w:pPr>
        <w:framePr w:h="960" w:hSpace="38" w:wrap="notBeside" w:vAnchor="text" w:hAnchor="margin" w:x="-1252" w:y="2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" cy="609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framePr w:h="912" w:hSpace="38" w:wrap="notBeside" w:vAnchor="text" w:hAnchor="margin" w:x="4297" w:y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5810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shd w:val="clear" w:color="auto" w:fill="FFFFFF"/>
      </w:pPr>
    </w:p>
    <w:p w:rsidR="00ED4CFB" w:rsidRDefault="00ED4CFB" w:rsidP="00ED4CFB">
      <w:pPr>
        <w:shd w:val="clear" w:color="auto" w:fill="FFFFFF"/>
        <w:spacing w:before="254" w:line="226" w:lineRule="exact"/>
        <w:ind w:left="5"/>
        <w:jc w:val="both"/>
      </w:pPr>
      <w:r>
        <w:br w:type="column"/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Зарегистрироваться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2"/>
          <w:sz w:val="18"/>
          <w:szCs w:val="18"/>
        </w:rPr>
        <w:t>в</w:t>
      </w:r>
      <w:r>
        <w:rPr>
          <w:rFonts w:eastAsia="Times New Roman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системе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.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марки</w:t>
      </w:r>
      <w:r>
        <w:rPr>
          <w:rFonts w:eastAsia="Times New Roman"/>
          <w:color w:val="000000"/>
          <w:spacing w:val="2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роаки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Честный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ЗНАК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Воспользоваться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инструкциями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видеороликами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сайте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честныйзнак</w:t>
      </w:r>
      <w:r>
        <w:rPr>
          <w:rFonts w:eastAsia="Times New Roman"/>
          <w:color w:val="000000"/>
          <w:spacing w:val="-1"/>
          <w:sz w:val="18"/>
          <w:szCs w:val="18"/>
        </w:rPr>
        <w:t>.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рф</w:t>
      </w:r>
    </w:p>
    <w:p w:rsidR="00ED4CFB" w:rsidRDefault="00ED4CFB" w:rsidP="00ED4CFB">
      <w:pPr>
        <w:shd w:val="clear" w:color="auto" w:fill="FFFFFF"/>
        <w:spacing w:before="134" w:line="226" w:lineRule="exact"/>
        <w:ind w:left="-567"/>
        <w:jc w:val="both"/>
      </w:pPr>
      <w:r>
        <w:br w:type="column"/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Приобрести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и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подключить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/>
          <w:color w:val="000000"/>
          <w:spacing w:val="2"/>
          <w:sz w:val="18"/>
          <w:szCs w:val="18"/>
        </w:rPr>
        <w:t>2</w:t>
      </w:r>
      <w:r>
        <w:rPr>
          <w:rFonts w:eastAsia="Times New Roman"/>
          <w:color w:val="000000"/>
          <w:spacing w:val="2"/>
          <w:sz w:val="18"/>
          <w:szCs w:val="18"/>
          <w:lang w:val="en-US"/>
        </w:rPr>
        <w:t>D</w:t>
      </w:r>
      <w:r>
        <w:rPr>
          <w:rFonts w:eastAsia="Times New Roman"/>
          <w:color w:val="000000"/>
          <w:spacing w:val="2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сканер </w:t>
      </w:r>
      <w:r>
        <w:rPr>
          <w:rFonts w:eastAsia="Times New Roman" w:cs="Times New Roman"/>
          <w:color w:val="000000"/>
          <w:sz w:val="18"/>
          <w:szCs w:val="18"/>
        </w:rPr>
        <w:t>или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воспользоваться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уже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имеющимся </w:t>
      </w:r>
      <w:r>
        <w:rPr>
          <w:rFonts w:eastAsia="Times New Roman"/>
          <w:color w:val="000000"/>
          <w:spacing w:val="1"/>
          <w:sz w:val="18"/>
          <w:szCs w:val="18"/>
        </w:rPr>
        <w:t>2</w:t>
      </w:r>
      <w:r>
        <w:rPr>
          <w:rFonts w:eastAsia="Times New Roman"/>
          <w:color w:val="000000"/>
          <w:spacing w:val="1"/>
          <w:sz w:val="18"/>
          <w:szCs w:val="18"/>
          <w:lang w:val="en-US"/>
        </w:rPr>
        <w:t>D</w:t>
      </w:r>
      <w:r>
        <w:rPr>
          <w:rFonts w:eastAsia="Times New Roman"/>
          <w:color w:val="000000"/>
          <w:spacing w:val="1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сканерам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интегрированным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кассой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для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сканирования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кодоа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маркировки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при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продаже</w:t>
      </w:r>
    </w:p>
    <w:p w:rsidR="00ED4CFB" w:rsidRDefault="00ED4CFB" w:rsidP="00ED4CFB">
      <w:pPr>
        <w:shd w:val="clear" w:color="auto" w:fill="FFFFFF"/>
        <w:spacing w:before="134" w:line="226" w:lineRule="exact"/>
        <w:jc w:val="both"/>
        <w:sectPr w:rsidR="00ED4CFB">
          <w:type w:val="continuous"/>
          <w:pgSz w:w="11909" w:h="16834"/>
          <w:pgMar w:top="868" w:right="941" w:bottom="360" w:left="1887" w:header="720" w:footer="720" w:gutter="0"/>
          <w:cols w:num="3" w:space="720" w:equalWidth="0">
            <w:col w:w="720" w:space="0"/>
            <w:col w:w="3518" w:space="1814"/>
            <w:col w:w="3513"/>
          </w:cols>
          <w:noEndnote/>
        </w:sectPr>
      </w:pPr>
    </w:p>
    <w:p w:rsidR="00ED4CFB" w:rsidRDefault="00ED4CFB" w:rsidP="00ED4CFB">
      <w:pPr>
        <w:spacing w:before="610"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shd w:val="clear" w:color="auto" w:fill="FFFFFF"/>
        <w:spacing w:before="134" w:line="226" w:lineRule="exact"/>
        <w:jc w:val="both"/>
        <w:sectPr w:rsidR="00ED4CFB">
          <w:type w:val="continuous"/>
          <w:pgSz w:w="11909" w:h="16834"/>
          <w:pgMar w:top="868" w:right="941" w:bottom="360" w:left="2117" w:header="720" w:footer="720" w:gutter="0"/>
          <w:cols w:space="60"/>
          <w:noEndnote/>
        </w:sectPr>
      </w:pPr>
    </w:p>
    <w:p w:rsidR="00ED4CFB" w:rsidRDefault="00ED4CFB" w:rsidP="00ED4CFB">
      <w:pPr>
        <w:framePr w:h="1497" w:hSpace="38" w:wrap="auto" w:vAnchor="text" w:hAnchor="margin" w:x="3913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6775" cy="9525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framePr w:h="1066" w:hSpace="38" w:wrap="notBeside" w:vAnchor="text" w:hAnchor="margin" w:x="-1473" w:y="2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" cy="676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shd w:val="clear" w:color="auto" w:fill="FFFFFF"/>
        <w:spacing w:before="259" w:line="226" w:lineRule="exact"/>
      </w:pPr>
      <w:r>
        <w:rPr>
          <w:rFonts w:eastAsia="Times New Roman" w:cs="Times New Roman"/>
          <w:color w:val="000000"/>
          <w:spacing w:val="4"/>
          <w:sz w:val="18"/>
          <w:szCs w:val="18"/>
        </w:rPr>
        <w:t>Подключиться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 </w:t>
      </w:r>
      <w:r>
        <w:rPr>
          <w:rFonts w:eastAsia="Times New Roman" w:cs="Times New Roman"/>
          <w:i/>
          <w:iCs/>
          <w:color w:val="000000"/>
          <w:spacing w:val="4"/>
          <w:sz w:val="18"/>
          <w:szCs w:val="18"/>
        </w:rPr>
        <w:t>к</w:t>
      </w:r>
      <w:r>
        <w:rPr>
          <w:rFonts w:eastAsia="Times New Roman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системе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электронного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документооборота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   (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ЭДО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).   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Небольшим </w:t>
      </w:r>
      <w:r>
        <w:rPr>
          <w:rFonts w:eastAsia="Times New Roman" w:cs="Times New Roman"/>
          <w:color w:val="000000"/>
          <w:sz w:val="18"/>
          <w:szCs w:val="18"/>
        </w:rPr>
        <w:t>компаниям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можно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воспользоваться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бесплатным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сервисом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ЭДО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Лайт</w:t>
      </w:r>
    </w:p>
    <w:p w:rsidR="00ED4CFB" w:rsidRDefault="00ED4CFB" w:rsidP="00ED4CFB">
      <w:pPr>
        <w:shd w:val="clear" w:color="auto" w:fill="FFFFFF"/>
        <w:spacing w:before="389" w:line="226" w:lineRule="exact"/>
        <w:jc w:val="both"/>
      </w:pPr>
      <w:r>
        <w:br w:type="column"/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Подключить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передачу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данных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опера</w:t>
      </w:r>
      <w:r>
        <w:rPr>
          <w:rFonts w:eastAsia="Times New Roman" w:cs="Times New Roman"/>
          <w:color w:val="000000"/>
          <w:spacing w:val="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4"/>
          <w:sz w:val="18"/>
          <w:szCs w:val="18"/>
        </w:rPr>
        <w:t>тором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ОФД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в</w:t>
      </w:r>
      <w:r>
        <w:rPr>
          <w:rFonts w:eastAsia="Times New Roman"/>
          <w:smallCaps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систему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маркировки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Честный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ЗНАК</w:t>
      </w:r>
    </w:p>
    <w:p w:rsidR="00ED4CFB" w:rsidRDefault="00ED4CFB" w:rsidP="00ED4CFB">
      <w:pPr>
        <w:shd w:val="clear" w:color="auto" w:fill="FFFFFF"/>
        <w:spacing w:before="389" w:line="226" w:lineRule="exact"/>
        <w:jc w:val="both"/>
        <w:sectPr w:rsidR="00ED4CFB">
          <w:type w:val="continuous"/>
          <w:pgSz w:w="11909" w:h="16834"/>
          <w:pgMar w:top="868" w:right="941" w:bottom="360" w:left="2117" w:header="720" w:footer="720" w:gutter="0"/>
          <w:cols w:num="2" w:space="720" w:equalWidth="0">
            <w:col w:w="3523" w:space="1819"/>
            <w:col w:w="3508"/>
          </w:cols>
          <w:noEndnote/>
        </w:sectPr>
      </w:pPr>
    </w:p>
    <w:p w:rsidR="00ED4CFB" w:rsidRDefault="00ED4CFB" w:rsidP="00ED4CFB">
      <w:pPr>
        <w:spacing w:before="163"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shd w:val="clear" w:color="auto" w:fill="FFFFFF"/>
        <w:spacing w:before="389" w:line="226" w:lineRule="exact"/>
        <w:jc w:val="both"/>
        <w:sectPr w:rsidR="00ED4CFB">
          <w:type w:val="continuous"/>
          <w:pgSz w:w="11909" w:h="16834"/>
          <w:pgMar w:top="868" w:right="2170" w:bottom="360" w:left="5242" w:header="720" w:footer="720" w:gutter="0"/>
          <w:cols w:space="60"/>
          <w:noEndnote/>
        </w:sectPr>
      </w:pPr>
    </w:p>
    <w:p w:rsidR="00ED4CFB" w:rsidRDefault="00ED4CFB" w:rsidP="00ED4CFB">
      <w:pPr>
        <w:shd w:val="clear" w:color="auto" w:fill="FFFFFF"/>
      </w:pPr>
    </w:p>
    <w:p w:rsidR="00ED4CFB" w:rsidRDefault="00ED4CFB" w:rsidP="00ED4CFB">
      <w:pPr>
        <w:ind w:left="77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" cy="5524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shd w:val="clear" w:color="auto" w:fill="FFFFFF"/>
        <w:spacing w:before="173"/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ED4CFB" w:rsidRDefault="00ED4CFB" w:rsidP="00ED4CFB">
      <w:pPr>
        <w:spacing w:before="29"/>
        <w:ind w:left="5"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" cy="3048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spacing w:before="29"/>
        <w:ind w:left="5" w:right="14"/>
        <w:rPr>
          <w:rFonts w:ascii="Times New Roman" w:hAnsi="Times New Roman" w:cs="Times New Roman"/>
          <w:sz w:val="24"/>
          <w:szCs w:val="24"/>
        </w:rPr>
        <w:sectPr w:rsidR="00ED4CFB">
          <w:type w:val="continuous"/>
          <w:pgSz w:w="11909" w:h="16834"/>
          <w:pgMar w:top="868" w:right="2170" w:bottom="360" w:left="5242" w:header="720" w:footer="720" w:gutter="0"/>
          <w:cols w:num="2" w:sep="1" w:space="720" w:equalWidth="0">
            <w:col w:w="1180" w:space="2597"/>
            <w:col w:w="720"/>
          </w:cols>
          <w:noEndnote/>
        </w:sectPr>
      </w:pPr>
    </w:p>
    <w:p w:rsidR="00ED4CFB" w:rsidRDefault="00ED4CFB" w:rsidP="00ED4CFB">
      <w:pPr>
        <w:spacing w:before="264"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spacing w:before="29"/>
        <w:ind w:left="5" w:right="14"/>
        <w:rPr>
          <w:rFonts w:ascii="Times New Roman" w:hAnsi="Times New Roman" w:cs="Times New Roman"/>
          <w:sz w:val="24"/>
          <w:szCs w:val="24"/>
        </w:rPr>
        <w:sectPr w:rsidR="00ED4CFB">
          <w:type w:val="continuous"/>
          <w:pgSz w:w="11909" w:h="16834"/>
          <w:pgMar w:top="868" w:right="1109" w:bottom="360" w:left="989" w:header="720" w:footer="720" w:gutter="0"/>
          <w:cols w:space="60"/>
          <w:noEndnote/>
        </w:sectPr>
      </w:pPr>
    </w:p>
    <w:p w:rsidR="00ED4CFB" w:rsidRDefault="00ED4CFB" w:rsidP="00ED4CFB">
      <w:pPr>
        <w:shd w:val="clear" w:color="auto" w:fill="FFFFFF"/>
        <w:spacing w:line="230" w:lineRule="exact"/>
        <w:ind w:left="144" w:hanging="144"/>
      </w:pPr>
      <w:r>
        <w:rPr>
          <w:rFonts w:eastAsia="Times New Roman" w:cs="Times New Roman"/>
          <w:color w:val="000000"/>
          <w:spacing w:val="5"/>
          <w:sz w:val="18"/>
          <w:szCs w:val="18"/>
        </w:rPr>
        <w:t>МОБИЛЬНОЕ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ПРИЛОЖЕНИЕ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Все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действия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одном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месте</w:t>
      </w:r>
      <w:r>
        <w:rPr>
          <w:rFonts w:eastAsia="Times New Roman"/>
          <w:color w:val="000000"/>
          <w:spacing w:val="-2"/>
          <w:sz w:val="18"/>
          <w:szCs w:val="18"/>
        </w:rPr>
        <w:t>:</w:t>
      </w:r>
    </w:p>
    <w:p w:rsidR="00ED4CFB" w:rsidRDefault="00ED4CFB" w:rsidP="00ED4CFB">
      <w:pPr>
        <w:shd w:val="clear" w:color="auto" w:fill="FFFFFF"/>
        <w:spacing w:line="346" w:lineRule="exact"/>
        <w:ind w:right="29"/>
        <w:jc w:val="center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сканер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/>
          <w:color w:val="000000"/>
          <w:spacing w:val="2"/>
          <w:sz w:val="18"/>
          <w:szCs w:val="18"/>
          <w:lang w:val="en-US"/>
        </w:rPr>
        <w:t>DataMatrix</w:t>
      </w:r>
      <w:r w:rsidRPr="00D13470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кода</w:t>
      </w:r>
    </w:p>
    <w:p w:rsidR="00ED4CFB" w:rsidRDefault="00ED4CFB" w:rsidP="00ED4CFB">
      <w:pPr>
        <w:shd w:val="clear" w:color="auto" w:fill="FFFFFF"/>
        <w:spacing w:line="346" w:lineRule="exact"/>
        <w:ind w:right="24"/>
        <w:jc w:val="center"/>
      </w:pPr>
      <w:r>
        <w:rPr>
          <w:rFonts w:eastAsia="Times New Roman" w:cs="Times New Roman"/>
          <w:color w:val="000000"/>
          <w:spacing w:val="-1"/>
          <w:sz w:val="18"/>
          <w:szCs w:val="18"/>
        </w:rPr>
        <w:t>прием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списание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товара</w:t>
      </w:r>
    </w:p>
    <w:p w:rsidR="00ED4CFB" w:rsidRDefault="00ED4CFB" w:rsidP="00ED4CFB">
      <w:pPr>
        <w:shd w:val="clear" w:color="auto" w:fill="FFFFFF"/>
        <w:spacing w:line="346" w:lineRule="exact"/>
        <w:ind w:right="14"/>
        <w:jc w:val="center"/>
      </w:pPr>
      <w:r>
        <w:rPr>
          <w:rFonts w:eastAsia="Times New Roman" w:cs="Times New Roman"/>
          <w:color w:val="000000"/>
          <w:spacing w:val="1"/>
          <w:sz w:val="18"/>
          <w:szCs w:val="18"/>
        </w:rPr>
        <w:t>служба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технической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поддержки</w:t>
      </w:r>
    </w:p>
    <w:p w:rsidR="00ED4CFB" w:rsidRDefault="00ED4CFB" w:rsidP="00ED4CFB">
      <w:pPr>
        <w:shd w:val="clear" w:color="auto" w:fill="FFFFFF"/>
        <w:spacing w:before="19"/>
        <w:ind w:left="965"/>
      </w:pPr>
      <w:r>
        <w:br w:type="column"/>
      </w:r>
      <w:r>
        <w:rPr>
          <w:rFonts w:eastAsia="Times New Roman" w:cs="Times New Roman"/>
          <w:color w:val="000000"/>
          <w:spacing w:val="11"/>
          <w:sz w:val="18"/>
          <w:szCs w:val="18"/>
        </w:rPr>
        <w:t>ЭДО</w:t>
      </w:r>
      <w:r>
        <w:rPr>
          <w:rFonts w:eastAsia="Times New Roman"/>
          <w:color w:val="000000"/>
          <w:spacing w:val="11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11"/>
          <w:sz w:val="18"/>
          <w:szCs w:val="18"/>
        </w:rPr>
        <w:t>ЛАЙТ</w:t>
      </w:r>
    </w:p>
    <w:p w:rsidR="00ED4CFB" w:rsidRDefault="00ED4CFB" w:rsidP="00ED4CFB">
      <w:pPr>
        <w:shd w:val="clear" w:color="auto" w:fill="FFFFFF"/>
        <w:spacing w:before="62" w:line="230" w:lineRule="exact"/>
        <w:ind w:left="667" w:right="365"/>
      </w:pPr>
      <w:r>
        <w:rPr>
          <w:rFonts w:eastAsia="Times New Roman" w:cs="Times New Roman"/>
          <w:color w:val="000000"/>
          <w:spacing w:val="-2"/>
          <w:sz w:val="18"/>
          <w:szCs w:val="18"/>
        </w:rPr>
        <w:t>бесплатный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сервис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документооборота</w:t>
      </w:r>
    </w:p>
    <w:p w:rsidR="00ED4CFB" w:rsidRDefault="00ED4CFB" w:rsidP="00ED4CFB">
      <w:pPr>
        <w:shd w:val="clear" w:color="auto" w:fill="FFFFFF"/>
        <w:spacing w:before="110" w:line="230" w:lineRule="exact"/>
        <w:ind w:left="230" w:hanging="230"/>
      </w:pPr>
      <w:r>
        <w:rPr>
          <w:rFonts w:eastAsia="Times New Roman" w:cs="Times New Roman"/>
          <w:color w:val="000000"/>
          <w:spacing w:val="-1"/>
          <w:sz w:val="18"/>
          <w:szCs w:val="18"/>
        </w:rPr>
        <w:t>поддерживает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обмен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документами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другими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ЭДО</w:t>
      </w:r>
      <w:r>
        <w:rPr>
          <w:rFonts w:eastAsia="Times New Roman"/>
          <w:color w:val="000000"/>
          <w:spacing w:val="2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операторами</w:t>
      </w:r>
    </w:p>
    <w:p w:rsidR="00ED4CFB" w:rsidRDefault="00ED4CFB" w:rsidP="00ED4CFB">
      <w:pPr>
        <w:shd w:val="clear" w:color="auto" w:fill="FFFFFF"/>
        <w:spacing w:before="29"/>
        <w:ind w:left="614"/>
      </w:pPr>
      <w:r>
        <w:br w:type="column"/>
      </w:r>
      <w:r>
        <w:rPr>
          <w:rFonts w:eastAsia="Times New Roman" w:cs="Times New Roman"/>
          <w:color w:val="000000"/>
          <w:sz w:val="18"/>
          <w:szCs w:val="18"/>
        </w:rPr>
        <w:t>Остались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вопросы</w:t>
      </w:r>
      <w:r>
        <w:rPr>
          <w:rFonts w:eastAsia="Times New Roman"/>
          <w:color w:val="000000"/>
          <w:sz w:val="18"/>
          <w:szCs w:val="18"/>
        </w:rPr>
        <w:t>?</w:t>
      </w:r>
    </w:p>
    <w:p w:rsidR="00ED4CFB" w:rsidRDefault="00ED4CFB" w:rsidP="00ED4CFB">
      <w:pPr>
        <w:shd w:val="clear" w:color="auto" w:fill="FFFFFF"/>
        <w:spacing w:before="58" w:line="230" w:lineRule="exact"/>
        <w:jc w:val="center"/>
      </w:pPr>
      <w:r>
        <w:rPr>
          <w:rFonts w:eastAsia="Times New Roman" w:cs="Times New Roman"/>
          <w:color w:val="000000"/>
          <w:spacing w:val="-3"/>
          <w:sz w:val="18"/>
          <w:szCs w:val="18"/>
        </w:rPr>
        <w:t>Задайте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Честном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Сообществе</w:t>
      </w:r>
    </w:p>
    <w:p w:rsidR="00ED4CFB" w:rsidRDefault="00ED4CFB" w:rsidP="00ED4CFB">
      <w:pPr>
        <w:shd w:val="clear" w:color="auto" w:fill="FFFFFF"/>
        <w:spacing w:line="230" w:lineRule="exact"/>
        <w:ind w:right="14"/>
        <w:jc w:val="center"/>
      </w:pPr>
      <w:r>
        <w:rPr>
          <w:rFonts w:eastAsia="Times New Roman" w:cs="Times New Roman"/>
          <w:b/>
          <w:bCs/>
          <w:color w:val="000000"/>
          <w:spacing w:val="-3"/>
          <w:sz w:val="18"/>
          <w:szCs w:val="18"/>
        </w:rPr>
        <w:t>и</w:t>
      </w:r>
      <w:r>
        <w:rPr>
          <w:rFonts w:eastAsia="Times New Roman"/>
          <w:b/>
          <w:bCs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получите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18"/>
          <w:szCs w:val="18"/>
        </w:rPr>
        <w:t>ответ</w:t>
      </w:r>
      <w:r>
        <w:rPr>
          <w:rFonts w:eastAsia="Times New Roman"/>
          <w:b/>
          <w:bCs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наших</w:t>
      </w:r>
    </w:p>
    <w:p w:rsidR="00ED4CFB" w:rsidRDefault="00ED4CFB" w:rsidP="00ED4CFB">
      <w:pPr>
        <w:shd w:val="clear" w:color="auto" w:fill="FFFFFF"/>
        <w:spacing w:line="230" w:lineRule="exact"/>
        <w:ind w:right="19"/>
        <w:jc w:val="center"/>
      </w:pPr>
      <w:r>
        <w:rPr>
          <w:rFonts w:eastAsia="Times New Roman" w:cs="Times New Roman"/>
          <w:color w:val="000000"/>
          <w:sz w:val="18"/>
          <w:szCs w:val="18"/>
        </w:rPr>
        <w:t>экспертов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режиме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онлайн</w:t>
      </w:r>
      <w:r>
        <w:rPr>
          <w:rFonts w:eastAsia="Times New Roman"/>
          <w:color w:val="000000"/>
          <w:sz w:val="18"/>
          <w:szCs w:val="18"/>
        </w:rPr>
        <w:t>!</w:t>
      </w:r>
    </w:p>
    <w:p w:rsidR="00ED4CFB" w:rsidRDefault="00ED4CFB" w:rsidP="00ED4CFB">
      <w:pPr>
        <w:shd w:val="clear" w:color="auto" w:fill="FFFFFF"/>
        <w:spacing w:line="230" w:lineRule="exact"/>
        <w:ind w:right="19"/>
        <w:jc w:val="center"/>
        <w:sectPr w:rsidR="00ED4CFB">
          <w:type w:val="continuous"/>
          <w:pgSz w:w="11909" w:h="16834"/>
          <w:pgMar w:top="868" w:right="1109" w:bottom="360" w:left="989" w:header="720" w:footer="720" w:gutter="0"/>
          <w:cols w:num="3" w:space="720" w:equalWidth="0">
            <w:col w:w="2716" w:space="677"/>
            <w:col w:w="2932" w:space="586"/>
            <w:col w:w="2899"/>
          </w:cols>
          <w:noEndnote/>
        </w:sectPr>
      </w:pPr>
    </w:p>
    <w:p w:rsidR="00ED4CFB" w:rsidRDefault="00ED4CFB" w:rsidP="00ED4CFB">
      <w:pPr>
        <w:spacing w:before="312"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shd w:val="clear" w:color="auto" w:fill="FFFFFF"/>
        <w:spacing w:line="230" w:lineRule="exact"/>
        <w:ind w:right="19"/>
        <w:jc w:val="center"/>
        <w:sectPr w:rsidR="00ED4CFB">
          <w:type w:val="continuous"/>
          <w:pgSz w:w="11909" w:h="16834"/>
          <w:pgMar w:top="868" w:right="360" w:bottom="360" w:left="634" w:header="720" w:footer="720" w:gutter="0"/>
          <w:cols w:space="60"/>
          <w:noEndnote/>
        </w:sectPr>
      </w:pPr>
    </w:p>
    <w:p w:rsidR="00ED4CFB" w:rsidRDefault="00ED4CFB" w:rsidP="00ED4CFB">
      <w:pPr>
        <w:framePr w:h="1641" w:hSpace="10080" w:wrap="notBeside" w:vAnchor="text" w:hAnchor="margin" w:x="884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framePr w:h="1642" w:hSpace="10080" w:wrap="notBeside" w:vAnchor="text" w:hAnchor="margin" w:x="4407" w:y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8225" cy="10382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framePr w:h="1632" w:hSpace="10080" w:wrap="notBeside" w:vAnchor="text" w:hAnchor="margin" w:x="7921" w:y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8225" cy="10382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ED4CFB" w:rsidRDefault="00ED4CFB" w:rsidP="00ED4CFB">
      <w:pPr>
        <w:framePr w:h="1632" w:hSpace="10080" w:wrap="notBeside" w:vAnchor="text" w:hAnchor="margin" w:x="7921" w:y="20"/>
        <w:rPr>
          <w:rFonts w:ascii="Times New Roman" w:hAnsi="Times New Roman" w:cs="Times New Roman"/>
          <w:sz w:val="24"/>
          <w:szCs w:val="24"/>
        </w:rPr>
        <w:sectPr w:rsidR="00ED4CFB">
          <w:type w:val="continuous"/>
          <w:pgSz w:w="11909" w:h="16834"/>
          <w:pgMar w:top="868" w:right="360" w:bottom="360" w:left="634" w:header="720" w:footer="720" w:gutter="0"/>
          <w:cols w:space="720"/>
          <w:noEndnote/>
        </w:sectPr>
      </w:pPr>
    </w:p>
    <w:p w:rsidR="00ED4CFB" w:rsidRDefault="00ED4CFB" w:rsidP="00ED4CFB">
      <w:pPr>
        <w:spacing w:before="672" w:line="1" w:lineRule="exact"/>
        <w:rPr>
          <w:rFonts w:ascii="Times New Roman" w:hAnsi="Times New Roman" w:cs="Times New Roman"/>
          <w:sz w:val="2"/>
          <w:szCs w:val="2"/>
        </w:rPr>
      </w:pPr>
    </w:p>
    <w:p w:rsidR="007636C2" w:rsidRPr="00D0728D" w:rsidRDefault="007636C2" w:rsidP="00D0728D">
      <w:pPr>
        <w:rPr>
          <w:szCs w:val="28"/>
        </w:rPr>
      </w:pPr>
    </w:p>
    <w:sectPr w:rsidR="007636C2" w:rsidRPr="00D0728D" w:rsidSect="002355B1">
      <w:type w:val="continuous"/>
      <w:pgSz w:w="11909" w:h="16834"/>
      <w:pgMar w:top="868" w:right="360" w:bottom="360" w:left="6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7656A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92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01F15"/>
    <w:rsid w:val="000B7A0D"/>
    <w:rsid w:val="00101F15"/>
    <w:rsid w:val="00203747"/>
    <w:rsid w:val="002207CD"/>
    <w:rsid w:val="0047588D"/>
    <w:rsid w:val="007477DD"/>
    <w:rsid w:val="007636C2"/>
    <w:rsid w:val="00931C7B"/>
    <w:rsid w:val="00D0728D"/>
    <w:rsid w:val="00ED4CFB"/>
    <w:rsid w:val="00F6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CFB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4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C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&#1095;ec&#1090;&#1085;&#1099;&#1081;&#1079;&#1085;a&#1082;.,p&#1092;/lectures/vebinary/?ELEMENT_ID=296294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2022-11-18T12:50:00Z</cp:lastPrinted>
  <dcterms:created xsi:type="dcterms:W3CDTF">2023-01-20T06:37:00Z</dcterms:created>
  <dcterms:modified xsi:type="dcterms:W3CDTF">2023-01-20T06:37:00Z</dcterms:modified>
</cp:coreProperties>
</file>