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963" w:rsidRDefault="00877963" w:rsidP="00D82A85">
      <w:pPr>
        <w:jc w:val="center"/>
        <w:outlineLvl w:val="0"/>
        <w:rPr>
          <w:rFonts w:ascii="Times New Roman" w:eastAsia="Times New Roman" w:hAnsi="Times New Roman" w:cs="Times New Roman"/>
          <w:b/>
          <w:bCs/>
          <w:color w:val="000000"/>
          <w:kern w:val="36"/>
          <w:sz w:val="41"/>
          <w:szCs w:val="41"/>
          <w:lang w:eastAsia="ru-RU"/>
        </w:rPr>
      </w:pPr>
      <w:r w:rsidRPr="00D82A85">
        <w:rPr>
          <w:rFonts w:ascii="Times New Roman" w:eastAsia="Times New Roman" w:hAnsi="Times New Roman" w:cs="Times New Roman"/>
          <w:b/>
          <w:bCs/>
          <w:color w:val="000000"/>
          <w:kern w:val="36"/>
          <w:sz w:val="41"/>
          <w:szCs w:val="41"/>
          <w:lang w:eastAsia="ru-RU"/>
        </w:rPr>
        <w:t>Осуществление миграционного учета</w:t>
      </w:r>
    </w:p>
    <w:p w:rsidR="00D82A85" w:rsidRPr="00D82A85" w:rsidRDefault="00D82A85" w:rsidP="00D82A85">
      <w:pPr>
        <w:jc w:val="center"/>
        <w:outlineLvl w:val="0"/>
        <w:rPr>
          <w:rFonts w:ascii="Times New Roman" w:eastAsia="Times New Roman" w:hAnsi="Times New Roman" w:cs="Times New Roman"/>
          <w:b/>
          <w:bCs/>
          <w:color w:val="000000"/>
          <w:kern w:val="36"/>
          <w:sz w:val="41"/>
          <w:szCs w:val="41"/>
          <w:lang w:eastAsia="ru-RU"/>
        </w:rPr>
      </w:pPr>
    </w:p>
    <w:p w:rsidR="00877963" w:rsidRDefault="00877963" w:rsidP="00D82A85">
      <w:pPr>
        <w:jc w:val="left"/>
        <w:rPr>
          <w:rFonts w:ascii="Times New Roman" w:eastAsia="Times New Roman" w:hAnsi="Times New Roman" w:cs="Times New Roman"/>
          <w:i/>
          <w:iCs/>
          <w:color w:val="000000"/>
          <w:sz w:val="19"/>
          <w:lang w:eastAsia="ru-RU"/>
        </w:rPr>
      </w:pPr>
      <w:r w:rsidRPr="00D82A85">
        <w:rPr>
          <w:rFonts w:ascii="Times New Roman" w:eastAsia="Times New Roman" w:hAnsi="Times New Roman" w:cs="Times New Roman"/>
          <w:i/>
          <w:iCs/>
          <w:color w:val="000000"/>
          <w:sz w:val="19"/>
          <w:lang w:eastAsia="ru-RU"/>
        </w:rPr>
        <w:t>Государственная услуга по осуществлению миграционного учета в Российской Федерации</w:t>
      </w:r>
    </w:p>
    <w:p w:rsidR="00D82A85" w:rsidRPr="00D82A85" w:rsidRDefault="00D82A85" w:rsidP="00D82A85">
      <w:pPr>
        <w:jc w:val="left"/>
        <w:rPr>
          <w:rFonts w:ascii="Times New Roman" w:eastAsia="Times New Roman" w:hAnsi="Times New Roman" w:cs="Times New Roman"/>
          <w:color w:val="000000"/>
          <w:sz w:val="19"/>
          <w:szCs w:val="19"/>
          <w:lang w:eastAsia="ru-RU"/>
        </w:rPr>
      </w:pP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b/>
          <w:bCs/>
          <w:color w:val="000000"/>
          <w:sz w:val="19"/>
          <w:lang w:eastAsia="ru-RU"/>
        </w:rPr>
        <w:t>Общие положения</w:t>
      </w:r>
    </w:p>
    <w:p w:rsidR="00877963" w:rsidRPr="00D82A85" w:rsidRDefault="002C1409" w:rsidP="00D82A85">
      <w:pPr>
        <w:jc w:val="left"/>
        <w:rPr>
          <w:rFonts w:ascii="Times New Roman" w:eastAsia="Times New Roman" w:hAnsi="Times New Roman" w:cs="Times New Roman"/>
          <w:color w:val="000000"/>
          <w:sz w:val="19"/>
          <w:szCs w:val="19"/>
          <w:lang w:eastAsia="ru-RU"/>
        </w:rPr>
      </w:pPr>
      <w:hyperlink r:id="rId4" w:history="1">
        <w:r w:rsidR="00877963" w:rsidRPr="00D82A85">
          <w:rPr>
            <w:rFonts w:ascii="Times New Roman" w:eastAsia="Times New Roman" w:hAnsi="Times New Roman" w:cs="Times New Roman"/>
            <w:color w:val="2855C2"/>
            <w:sz w:val="19"/>
            <w:lang w:eastAsia="ru-RU"/>
          </w:rPr>
          <w:t>Федеральным законом от 18 июля 2006 г. № 109-ФЗ</w:t>
        </w:r>
      </w:hyperlink>
      <w:r w:rsidR="00877963" w:rsidRPr="00D82A85">
        <w:rPr>
          <w:rFonts w:ascii="Times New Roman" w:eastAsia="Times New Roman" w:hAnsi="Times New Roman" w:cs="Times New Roman"/>
          <w:color w:val="000000"/>
          <w:sz w:val="19"/>
          <w:szCs w:val="19"/>
          <w:lang w:eastAsia="ru-RU"/>
        </w:rPr>
        <w:t> «О миграционном учете иностранных граждан и лиц без гражданства в Российской Федерации» отменена регистрация иностранных граждан и лиц без гражданства (далее - иностранные граждане) и введен </w:t>
      </w:r>
      <w:r w:rsidR="00877963" w:rsidRPr="00D82A85">
        <w:rPr>
          <w:rFonts w:ascii="Times New Roman" w:eastAsia="Times New Roman" w:hAnsi="Times New Roman" w:cs="Times New Roman"/>
          <w:b/>
          <w:bCs/>
          <w:color w:val="000000"/>
          <w:sz w:val="19"/>
          <w:lang w:eastAsia="ru-RU"/>
        </w:rPr>
        <w:t>миграционный учёт </w:t>
      </w:r>
      <w:r w:rsidR="00877963" w:rsidRPr="00D82A85">
        <w:rPr>
          <w:rFonts w:ascii="Times New Roman" w:eastAsia="Times New Roman" w:hAnsi="Times New Roman" w:cs="Times New Roman"/>
          <w:color w:val="000000"/>
          <w:sz w:val="19"/>
          <w:szCs w:val="19"/>
          <w:lang w:eastAsia="ru-RU"/>
        </w:rPr>
        <w:t>иностранных граждан в Российской Федерации.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Миграционный учет имеет </w:t>
      </w:r>
      <w:r w:rsidRPr="00D82A85">
        <w:rPr>
          <w:rFonts w:ascii="Times New Roman" w:eastAsia="Times New Roman" w:hAnsi="Times New Roman" w:cs="Times New Roman"/>
          <w:b/>
          <w:bCs/>
          <w:color w:val="000000"/>
          <w:sz w:val="19"/>
          <w:lang w:eastAsia="ru-RU"/>
        </w:rPr>
        <w:t>уведомительный характер</w:t>
      </w:r>
      <w:r w:rsidRPr="00D82A85">
        <w:rPr>
          <w:rFonts w:ascii="Times New Roman" w:eastAsia="Times New Roman" w:hAnsi="Times New Roman" w:cs="Times New Roman"/>
          <w:color w:val="000000"/>
          <w:sz w:val="19"/>
          <w:szCs w:val="19"/>
          <w:lang w:eastAsia="ru-RU"/>
        </w:rPr>
        <w:t>, за исключением случаев, предусмотренных федеральным конституционным законом или федеральным законом.</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Миграционный учет включает в себя </w:t>
      </w:r>
      <w:r w:rsidRPr="00D82A85">
        <w:rPr>
          <w:rFonts w:ascii="Times New Roman" w:eastAsia="Times New Roman" w:hAnsi="Times New Roman" w:cs="Times New Roman"/>
          <w:b/>
          <w:bCs/>
          <w:color w:val="000000"/>
          <w:sz w:val="19"/>
          <w:lang w:eastAsia="ru-RU"/>
        </w:rPr>
        <w:t>регистрацию по месту жительства и учет по месту пребывания.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Порядок и сроки, а также перечень документов, необходимых для осуществления миграционного учета установлены </w:t>
      </w:r>
      <w:hyperlink r:id="rId5" w:history="1">
        <w:r w:rsidRPr="00D82A85">
          <w:rPr>
            <w:rFonts w:ascii="Times New Roman" w:eastAsia="Times New Roman" w:hAnsi="Times New Roman" w:cs="Times New Roman"/>
            <w:color w:val="2855C2"/>
            <w:sz w:val="19"/>
            <w:lang w:eastAsia="ru-RU"/>
          </w:rPr>
          <w:t>Административным регламентом</w:t>
        </w:r>
      </w:hyperlink>
      <w:r w:rsidRPr="00D82A85">
        <w:rPr>
          <w:rFonts w:ascii="Times New Roman" w:eastAsia="Times New Roman" w:hAnsi="Times New Roman" w:cs="Times New Roman"/>
          <w:color w:val="000000"/>
          <w:sz w:val="19"/>
          <w:szCs w:val="19"/>
          <w:lang w:eastAsia="ru-RU"/>
        </w:rPr>
        <w:t> предоставления Федеральной миграционной службой государственной услуги по осуществлению миграционного учета в Российской Федерации, утвержденным приказом ФМС России от 29 августа 2013 г. № 364.</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b/>
          <w:bCs/>
          <w:color w:val="000000"/>
          <w:sz w:val="19"/>
          <w:lang w:eastAsia="ru-RU"/>
        </w:rPr>
        <w:t>Куда обращаться для регистрации по месту жительства или для постановки на учет по месту пребывания?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Для регистрации по месту жительства иностранному гражданину необходимо обращаться в территориальный орган МВД России по месту нахождения жилого помещения, которое данный иностранный гражданин избрал в качестве места жительства.</w:t>
      </w:r>
    </w:p>
    <w:p w:rsidR="00877963" w:rsidRPr="00D82A85" w:rsidRDefault="00877963" w:rsidP="00D82A85">
      <w:pPr>
        <w:jc w:val="left"/>
        <w:rPr>
          <w:rFonts w:ascii="Times New Roman" w:eastAsia="Times New Roman" w:hAnsi="Times New Roman" w:cs="Times New Roman"/>
          <w:color w:val="000000"/>
          <w:sz w:val="19"/>
          <w:szCs w:val="19"/>
          <w:lang w:eastAsia="ru-RU"/>
        </w:rPr>
      </w:pPr>
      <w:proofErr w:type="gramStart"/>
      <w:r w:rsidRPr="00D82A85">
        <w:rPr>
          <w:rFonts w:ascii="Times New Roman" w:eastAsia="Times New Roman" w:hAnsi="Times New Roman" w:cs="Times New Roman"/>
          <w:color w:val="000000"/>
          <w:sz w:val="19"/>
          <w:szCs w:val="19"/>
          <w:lang w:eastAsia="ru-RU"/>
        </w:rPr>
        <w:t>Принимающая сторона или иностранный гражданин в случаях, предусмотренных Федеральным законом от 18 июля 2006 г. № 109-ФЗ </w:t>
      </w:r>
      <w:hyperlink r:id="rId6" w:history="1">
        <w:r w:rsidRPr="00D82A85">
          <w:rPr>
            <w:rFonts w:ascii="Times New Roman" w:eastAsia="Times New Roman" w:hAnsi="Times New Roman" w:cs="Times New Roman"/>
            <w:color w:val="2855C2"/>
            <w:sz w:val="19"/>
            <w:lang w:eastAsia="ru-RU"/>
          </w:rPr>
          <w:t>«О миграционном учете иностранных граждан и лиц без гражданства в Российской Федерации»</w:t>
        </w:r>
      </w:hyperlink>
      <w:r w:rsidRPr="00D82A85">
        <w:rPr>
          <w:rFonts w:ascii="Times New Roman" w:eastAsia="Times New Roman" w:hAnsi="Times New Roman" w:cs="Times New Roman"/>
          <w:color w:val="000000"/>
          <w:sz w:val="19"/>
          <w:szCs w:val="19"/>
          <w:lang w:eastAsia="ru-RU"/>
        </w:rPr>
        <w:t>, для постановки иностранного гражданина на учет по месту пребывания должны обратиться либо в территориальный орган ФМС России, либо в организацию федеральной почтовой связи, либо в</w:t>
      </w:r>
      <w:proofErr w:type="gramEnd"/>
      <w:r w:rsidRPr="00D82A85">
        <w:rPr>
          <w:rFonts w:ascii="Times New Roman" w:eastAsia="Times New Roman" w:hAnsi="Times New Roman" w:cs="Times New Roman"/>
          <w:color w:val="000000"/>
          <w:sz w:val="19"/>
          <w:szCs w:val="19"/>
          <w:lang w:eastAsia="ru-RU"/>
        </w:rPr>
        <w:t xml:space="preserve"> многофункциональный центр предоставления государственных и муниципальных услуг.</w:t>
      </w:r>
    </w:p>
    <w:p w:rsidR="00877963" w:rsidRPr="00D82A85" w:rsidRDefault="00877963" w:rsidP="00D82A85">
      <w:pPr>
        <w:jc w:val="left"/>
        <w:rPr>
          <w:rFonts w:ascii="Times New Roman" w:eastAsia="Times New Roman" w:hAnsi="Times New Roman" w:cs="Times New Roman"/>
          <w:color w:val="000000"/>
          <w:sz w:val="19"/>
          <w:szCs w:val="19"/>
          <w:lang w:eastAsia="ru-RU"/>
        </w:rPr>
      </w:pPr>
      <w:proofErr w:type="gramStart"/>
      <w:r w:rsidRPr="00D82A85">
        <w:rPr>
          <w:rFonts w:ascii="Times New Roman" w:eastAsia="Times New Roman" w:hAnsi="Times New Roman" w:cs="Times New Roman"/>
          <w:b/>
          <w:bCs/>
          <w:color w:val="000000"/>
          <w:sz w:val="19"/>
          <w:lang w:eastAsia="ru-RU"/>
        </w:rPr>
        <w:t>Разрешительный порядок регистрации</w:t>
      </w:r>
      <w:r w:rsidRPr="00D82A85">
        <w:rPr>
          <w:rFonts w:ascii="Times New Roman" w:eastAsia="Times New Roman" w:hAnsi="Times New Roman" w:cs="Times New Roman"/>
          <w:color w:val="000000"/>
          <w:sz w:val="19"/>
          <w:szCs w:val="19"/>
          <w:lang w:eastAsia="ru-RU"/>
        </w:rPr>
        <w:t> по месту жительства и учета по месту пребывания действует или может быть введен: </w:t>
      </w:r>
      <w:r w:rsidRPr="00D82A85">
        <w:rPr>
          <w:rFonts w:ascii="Times New Roman" w:eastAsia="Times New Roman" w:hAnsi="Times New Roman" w:cs="Times New Roman"/>
          <w:color w:val="000000"/>
          <w:sz w:val="19"/>
          <w:szCs w:val="19"/>
          <w:lang w:eastAsia="ru-RU"/>
        </w:rPr>
        <w:br/>
        <w:t>1) в пограничной зоне; </w:t>
      </w:r>
      <w:r w:rsidRPr="00D82A85">
        <w:rPr>
          <w:rFonts w:ascii="Times New Roman" w:eastAsia="Times New Roman" w:hAnsi="Times New Roman" w:cs="Times New Roman"/>
          <w:color w:val="000000"/>
          <w:sz w:val="19"/>
          <w:szCs w:val="19"/>
          <w:lang w:eastAsia="ru-RU"/>
        </w:rPr>
        <w:br/>
        <w:t>2) в закрытых административно-территориальных образованиях; </w:t>
      </w:r>
      <w:r w:rsidRPr="00D82A85">
        <w:rPr>
          <w:rFonts w:ascii="Times New Roman" w:eastAsia="Times New Roman" w:hAnsi="Times New Roman" w:cs="Times New Roman"/>
          <w:color w:val="000000"/>
          <w:sz w:val="19"/>
          <w:szCs w:val="19"/>
          <w:lang w:eastAsia="ru-RU"/>
        </w:rPr>
        <w:br/>
        <w:t>3) в закрытых военных городках; </w:t>
      </w:r>
      <w:r w:rsidRPr="00D82A85">
        <w:rPr>
          <w:rFonts w:ascii="Times New Roman" w:eastAsia="Times New Roman" w:hAnsi="Times New Roman" w:cs="Times New Roman"/>
          <w:color w:val="000000"/>
          <w:sz w:val="19"/>
          <w:szCs w:val="19"/>
          <w:lang w:eastAsia="ru-RU"/>
        </w:rPr>
        <w:br/>
        <w:t>4) на территориях, в организациях или на объектах, для въезда на которые в соответствии с федеральным законом иностранным гражданам требуется специальное разрешение;</w:t>
      </w:r>
      <w:proofErr w:type="gramEnd"/>
      <w:r w:rsidRPr="00D82A85">
        <w:rPr>
          <w:rFonts w:ascii="Times New Roman" w:eastAsia="Times New Roman" w:hAnsi="Times New Roman" w:cs="Times New Roman"/>
          <w:color w:val="000000"/>
          <w:sz w:val="19"/>
          <w:szCs w:val="19"/>
          <w:lang w:eastAsia="ru-RU"/>
        </w:rPr>
        <w:t> </w:t>
      </w:r>
      <w:r w:rsidRPr="00D82A85">
        <w:rPr>
          <w:rFonts w:ascii="Times New Roman" w:eastAsia="Times New Roman" w:hAnsi="Times New Roman" w:cs="Times New Roman"/>
          <w:color w:val="000000"/>
          <w:sz w:val="19"/>
          <w:szCs w:val="19"/>
          <w:lang w:eastAsia="ru-RU"/>
        </w:rPr>
        <w:br/>
      </w:r>
      <w:proofErr w:type="gramStart"/>
      <w:r w:rsidRPr="00D82A85">
        <w:rPr>
          <w:rFonts w:ascii="Times New Roman" w:eastAsia="Times New Roman" w:hAnsi="Times New Roman" w:cs="Times New Roman"/>
          <w:color w:val="000000"/>
          <w:sz w:val="19"/>
          <w:szCs w:val="19"/>
          <w:lang w:eastAsia="ru-RU"/>
        </w:rPr>
        <w:t>5) на территории, на которой в соответствии с указом Президента Российской Федерации введено чрезвычайное или военное положение; </w:t>
      </w:r>
      <w:r w:rsidRPr="00D82A85">
        <w:rPr>
          <w:rFonts w:ascii="Times New Roman" w:eastAsia="Times New Roman" w:hAnsi="Times New Roman" w:cs="Times New Roman"/>
          <w:color w:val="000000"/>
          <w:sz w:val="19"/>
          <w:szCs w:val="19"/>
          <w:lang w:eastAsia="ru-RU"/>
        </w:rPr>
        <w:br/>
        <w:t>6) в зонах экологического бедствия; </w:t>
      </w:r>
      <w:r w:rsidRPr="00D82A85">
        <w:rPr>
          <w:rFonts w:ascii="Times New Roman" w:eastAsia="Times New Roman" w:hAnsi="Times New Roman" w:cs="Times New Roman"/>
          <w:color w:val="000000"/>
          <w:sz w:val="19"/>
          <w:szCs w:val="19"/>
          <w:lang w:eastAsia="ru-RU"/>
        </w:rPr>
        <w:br/>
        <w:t>7) на отдельных территориях и в населенных пунктах, где в связи с опасностью распространения инфекционных и массовых неинфекционных заболеваний и отравления людей введены особые условия и режимы проживания населения и хозяйственной деятельности;</w:t>
      </w:r>
      <w:proofErr w:type="gramEnd"/>
      <w:r w:rsidRPr="00D82A85">
        <w:rPr>
          <w:rFonts w:ascii="Times New Roman" w:eastAsia="Times New Roman" w:hAnsi="Times New Roman" w:cs="Times New Roman"/>
          <w:color w:val="000000"/>
          <w:sz w:val="19"/>
          <w:szCs w:val="19"/>
          <w:lang w:eastAsia="ru-RU"/>
        </w:rPr>
        <w:t> </w:t>
      </w:r>
      <w:r w:rsidRPr="00D82A85">
        <w:rPr>
          <w:rFonts w:ascii="Times New Roman" w:eastAsia="Times New Roman" w:hAnsi="Times New Roman" w:cs="Times New Roman"/>
          <w:color w:val="000000"/>
          <w:sz w:val="19"/>
          <w:szCs w:val="19"/>
          <w:lang w:eastAsia="ru-RU"/>
        </w:rPr>
        <w:br/>
      </w:r>
      <w:proofErr w:type="gramStart"/>
      <w:r w:rsidRPr="00D82A85">
        <w:rPr>
          <w:rFonts w:ascii="Times New Roman" w:eastAsia="Times New Roman" w:hAnsi="Times New Roman" w:cs="Times New Roman"/>
          <w:color w:val="000000"/>
          <w:sz w:val="19"/>
          <w:szCs w:val="19"/>
          <w:lang w:eastAsia="ru-RU"/>
        </w:rPr>
        <w:t xml:space="preserve">8) в зоне проведения </w:t>
      </w:r>
      <w:proofErr w:type="spellStart"/>
      <w:r w:rsidRPr="00D82A85">
        <w:rPr>
          <w:rFonts w:ascii="Times New Roman" w:eastAsia="Times New Roman" w:hAnsi="Times New Roman" w:cs="Times New Roman"/>
          <w:color w:val="000000"/>
          <w:sz w:val="19"/>
          <w:szCs w:val="19"/>
          <w:lang w:eastAsia="ru-RU"/>
        </w:rPr>
        <w:t>контртеррористической</w:t>
      </w:r>
      <w:proofErr w:type="spellEnd"/>
      <w:r w:rsidRPr="00D82A85">
        <w:rPr>
          <w:rFonts w:ascii="Times New Roman" w:eastAsia="Times New Roman" w:hAnsi="Times New Roman" w:cs="Times New Roman"/>
          <w:color w:val="000000"/>
          <w:sz w:val="19"/>
          <w:szCs w:val="19"/>
          <w:lang w:eastAsia="ru-RU"/>
        </w:rPr>
        <w:t xml:space="preserve"> операции; </w:t>
      </w:r>
      <w:r w:rsidRPr="00D82A85">
        <w:rPr>
          <w:rFonts w:ascii="Times New Roman" w:eastAsia="Times New Roman" w:hAnsi="Times New Roman" w:cs="Times New Roman"/>
          <w:color w:val="000000"/>
          <w:sz w:val="19"/>
          <w:szCs w:val="19"/>
          <w:lang w:eastAsia="ru-RU"/>
        </w:rPr>
        <w:br/>
        <w:t>9) в период мобилизации и в военное время; </w:t>
      </w:r>
      <w:r w:rsidRPr="00D82A85">
        <w:rPr>
          <w:rFonts w:ascii="Times New Roman" w:eastAsia="Times New Roman" w:hAnsi="Times New Roman" w:cs="Times New Roman"/>
          <w:color w:val="000000"/>
          <w:sz w:val="19"/>
          <w:szCs w:val="19"/>
          <w:lang w:eastAsia="ru-RU"/>
        </w:rPr>
        <w:br/>
        <w:t>10) в иных случаях, установленных федеральными законами.</w:t>
      </w:r>
      <w:proofErr w:type="gramEnd"/>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b/>
          <w:bCs/>
          <w:color w:val="000000"/>
          <w:sz w:val="19"/>
          <w:lang w:eastAsia="ru-RU"/>
        </w:rPr>
        <w:t>Учет иностранных граждан по месту пребывания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Основанием для учета по месту пребывания является временное фактическое нахождение иностранного гражданина в месте, не являющемся его местом жительства, либо отсутствие у указанного иностранного гражданина места жительства.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Постановке на учет по месту пребывания подлежат:</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1) </w:t>
      </w:r>
      <w:r w:rsidRPr="00D82A85">
        <w:rPr>
          <w:rFonts w:ascii="Times New Roman" w:eastAsia="Times New Roman" w:hAnsi="Times New Roman" w:cs="Times New Roman"/>
          <w:b/>
          <w:bCs/>
          <w:color w:val="000000"/>
          <w:sz w:val="19"/>
          <w:lang w:eastAsia="ru-RU"/>
        </w:rPr>
        <w:t>постоянно проживающий</w:t>
      </w:r>
      <w:r w:rsidRPr="00D82A85">
        <w:rPr>
          <w:rFonts w:ascii="Times New Roman" w:eastAsia="Times New Roman" w:hAnsi="Times New Roman" w:cs="Times New Roman"/>
          <w:color w:val="000000"/>
          <w:sz w:val="19"/>
          <w:szCs w:val="19"/>
          <w:lang w:eastAsia="ru-RU"/>
        </w:rPr>
        <w:t> в Российской Федерации иностранный гражданин - по истечении </w:t>
      </w:r>
      <w:r w:rsidRPr="00D82A85">
        <w:rPr>
          <w:rFonts w:ascii="Times New Roman" w:eastAsia="Times New Roman" w:hAnsi="Times New Roman" w:cs="Times New Roman"/>
          <w:b/>
          <w:bCs/>
          <w:color w:val="000000"/>
          <w:sz w:val="19"/>
          <w:lang w:eastAsia="ru-RU"/>
        </w:rPr>
        <w:t>семи рабочих дней </w:t>
      </w:r>
      <w:r w:rsidRPr="00D82A85">
        <w:rPr>
          <w:rFonts w:ascii="Times New Roman" w:eastAsia="Times New Roman" w:hAnsi="Times New Roman" w:cs="Times New Roman"/>
          <w:color w:val="000000"/>
          <w:sz w:val="19"/>
          <w:szCs w:val="19"/>
          <w:lang w:eastAsia="ru-RU"/>
        </w:rPr>
        <w:t>со дня прибытия </w:t>
      </w:r>
      <w:proofErr w:type="gramStart"/>
      <w:r w:rsidRPr="00D82A85">
        <w:rPr>
          <w:rFonts w:ascii="Times New Roman" w:eastAsia="Times New Roman" w:hAnsi="Times New Roman" w:cs="Times New Roman"/>
          <w:b/>
          <w:bCs/>
          <w:color w:val="000000"/>
          <w:sz w:val="19"/>
          <w:lang w:eastAsia="ru-RU"/>
        </w:rPr>
        <w:t>в место пребывания</w:t>
      </w:r>
      <w:proofErr w:type="gramEnd"/>
      <w:r w:rsidRPr="00D82A85">
        <w:rPr>
          <w:rFonts w:ascii="Times New Roman" w:eastAsia="Times New Roman" w:hAnsi="Times New Roman" w:cs="Times New Roman"/>
          <w:color w:val="000000"/>
          <w:sz w:val="19"/>
          <w:szCs w:val="19"/>
          <w:lang w:eastAsia="ru-RU"/>
        </w:rPr>
        <w:t>, за исключением случаев, когда указанный иностранный гражданин:</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а) не имеет места жительства;</w:t>
      </w:r>
    </w:p>
    <w:p w:rsidR="00877963" w:rsidRPr="00D82A85" w:rsidRDefault="00877963" w:rsidP="00D82A85">
      <w:pPr>
        <w:jc w:val="left"/>
        <w:rPr>
          <w:rFonts w:ascii="Times New Roman" w:eastAsia="Times New Roman" w:hAnsi="Times New Roman" w:cs="Times New Roman"/>
          <w:color w:val="000000"/>
          <w:sz w:val="19"/>
          <w:szCs w:val="19"/>
          <w:lang w:eastAsia="ru-RU"/>
        </w:rPr>
      </w:pPr>
      <w:proofErr w:type="gramStart"/>
      <w:r w:rsidRPr="00D82A85">
        <w:rPr>
          <w:rFonts w:ascii="Times New Roman" w:eastAsia="Times New Roman" w:hAnsi="Times New Roman" w:cs="Times New Roman"/>
          <w:color w:val="000000"/>
          <w:sz w:val="19"/>
          <w:szCs w:val="19"/>
          <w:lang w:eastAsia="ru-RU"/>
        </w:rPr>
        <w:t>б) находится в гостинице или в иной организации, оказывающей гостиничные услуги, в санатории, доме отдыха, пансионате, кемпинге, на туристской базе, в детском оздоровительном лагере, медицинской организации, оказывающей медицинскую помощь в стационарных условиях, или учреждении социального обслуживания;</w:t>
      </w:r>
      <w:proofErr w:type="gramEnd"/>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в) осуществляет трудовую деятельность в условиях работы вахтовым методом;</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г) находится в специальном учреждении для социальной реабилитации лиц без определенного места жительства;</w:t>
      </w:r>
    </w:p>
    <w:p w:rsidR="00877963" w:rsidRPr="00D82A85" w:rsidRDefault="00877963" w:rsidP="00D82A85">
      <w:pPr>
        <w:jc w:val="left"/>
        <w:rPr>
          <w:rFonts w:ascii="Times New Roman" w:eastAsia="Times New Roman" w:hAnsi="Times New Roman" w:cs="Times New Roman"/>
          <w:color w:val="000000"/>
          <w:sz w:val="19"/>
          <w:szCs w:val="19"/>
          <w:lang w:eastAsia="ru-RU"/>
        </w:rPr>
      </w:pPr>
      <w:proofErr w:type="spellStart"/>
      <w:r w:rsidRPr="00D82A85">
        <w:rPr>
          <w:rFonts w:ascii="Times New Roman" w:eastAsia="Times New Roman" w:hAnsi="Times New Roman" w:cs="Times New Roman"/>
          <w:color w:val="000000"/>
          <w:sz w:val="19"/>
          <w:szCs w:val="19"/>
          <w:lang w:eastAsia="ru-RU"/>
        </w:rPr>
        <w:t>д</w:t>
      </w:r>
      <w:proofErr w:type="spellEnd"/>
      <w:r w:rsidRPr="00D82A85">
        <w:rPr>
          <w:rFonts w:ascii="Times New Roman" w:eastAsia="Times New Roman" w:hAnsi="Times New Roman" w:cs="Times New Roman"/>
          <w:color w:val="000000"/>
          <w:sz w:val="19"/>
          <w:szCs w:val="19"/>
          <w:lang w:eastAsia="ru-RU"/>
        </w:rPr>
        <w:t>) находится в учреждении, исполняющем административное наказание;</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2) </w:t>
      </w:r>
      <w:r w:rsidRPr="00D82A85">
        <w:rPr>
          <w:rFonts w:ascii="Times New Roman" w:eastAsia="Times New Roman" w:hAnsi="Times New Roman" w:cs="Times New Roman"/>
          <w:b/>
          <w:bCs/>
          <w:color w:val="000000"/>
          <w:sz w:val="19"/>
          <w:lang w:eastAsia="ru-RU"/>
        </w:rPr>
        <w:t>временно проживающий или временно пребывающий</w:t>
      </w:r>
      <w:r w:rsidRPr="00D82A85">
        <w:rPr>
          <w:rFonts w:ascii="Times New Roman" w:eastAsia="Times New Roman" w:hAnsi="Times New Roman" w:cs="Times New Roman"/>
          <w:color w:val="000000"/>
          <w:sz w:val="19"/>
          <w:szCs w:val="19"/>
          <w:lang w:eastAsia="ru-RU"/>
        </w:rPr>
        <w:t> в Российской Федерации иностранный гражданин - по истечении </w:t>
      </w:r>
      <w:r w:rsidRPr="00D82A85">
        <w:rPr>
          <w:rFonts w:ascii="Times New Roman" w:eastAsia="Times New Roman" w:hAnsi="Times New Roman" w:cs="Times New Roman"/>
          <w:b/>
          <w:bCs/>
          <w:color w:val="000000"/>
          <w:sz w:val="19"/>
          <w:lang w:eastAsia="ru-RU"/>
        </w:rPr>
        <w:t>семи рабочих дней </w:t>
      </w:r>
      <w:r w:rsidRPr="00D82A85">
        <w:rPr>
          <w:rFonts w:ascii="Times New Roman" w:eastAsia="Times New Roman" w:hAnsi="Times New Roman" w:cs="Times New Roman"/>
          <w:color w:val="000000"/>
          <w:sz w:val="19"/>
          <w:szCs w:val="19"/>
          <w:lang w:eastAsia="ru-RU"/>
        </w:rPr>
        <w:t>со дня прибытия </w:t>
      </w:r>
      <w:proofErr w:type="gramStart"/>
      <w:r w:rsidRPr="00D82A85">
        <w:rPr>
          <w:rFonts w:ascii="Times New Roman" w:eastAsia="Times New Roman" w:hAnsi="Times New Roman" w:cs="Times New Roman"/>
          <w:b/>
          <w:bCs/>
          <w:color w:val="000000"/>
          <w:sz w:val="19"/>
          <w:lang w:eastAsia="ru-RU"/>
        </w:rPr>
        <w:t>в место пребывания</w:t>
      </w:r>
      <w:proofErr w:type="gramEnd"/>
      <w:r w:rsidRPr="00D82A85">
        <w:rPr>
          <w:rFonts w:ascii="Times New Roman" w:eastAsia="Times New Roman" w:hAnsi="Times New Roman" w:cs="Times New Roman"/>
          <w:color w:val="000000"/>
          <w:sz w:val="19"/>
          <w:szCs w:val="19"/>
          <w:lang w:eastAsia="ru-RU"/>
        </w:rPr>
        <w:t>, за исключением случаев, когда указанный иностранный гражданин:</w:t>
      </w:r>
    </w:p>
    <w:p w:rsidR="00877963" w:rsidRPr="00D82A85" w:rsidRDefault="00877963" w:rsidP="00D82A85">
      <w:pPr>
        <w:jc w:val="left"/>
        <w:rPr>
          <w:rFonts w:ascii="Times New Roman" w:eastAsia="Times New Roman" w:hAnsi="Times New Roman" w:cs="Times New Roman"/>
          <w:color w:val="000000"/>
          <w:sz w:val="19"/>
          <w:szCs w:val="19"/>
          <w:lang w:eastAsia="ru-RU"/>
        </w:rPr>
      </w:pPr>
      <w:proofErr w:type="gramStart"/>
      <w:r w:rsidRPr="00D82A85">
        <w:rPr>
          <w:rFonts w:ascii="Times New Roman" w:eastAsia="Times New Roman" w:hAnsi="Times New Roman" w:cs="Times New Roman"/>
          <w:color w:val="000000"/>
          <w:sz w:val="19"/>
          <w:szCs w:val="19"/>
          <w:lang w:eastAsia="ru-RU"/>
        </w:rPr>
        <w:t>а) находится в гостинице или в иной организации, оказывающей гостиничные услуги, в санатории, доме отдыха, пансионате, кемпинге, на туристской базе, в детском оздоровительном лагере, медицинской организации, оказывающей медицинскую помощь в стационарных условиях, или учреждении социального обслуживания;</w:t>
      </w:r>
      <w:proofErr w:type="gramEnd"/>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б) находится в специальном учреждении для социальной реабилитации лиц без определенного места жительства;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в) находится в учреждении, исполняющем административное наказание.</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b/>
          <w:bCs/>
          <w:color w:val="000000"/>
          <w:sz w:val="19"/>
          <w:lang w:eastAsia="ru-RU"/>
        </w:rPr>
        <w:t>Основания и порядок снятия иностранных граждан с учета по месту пребывания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Снятие иностранного гражданина с учета по месту пребывания осуществляется в случае:</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lastRenderedPageBreak/>
        <w:t>1) постановки иностранного гражданина на учет по новому месту пребывания - после получения в установленном порядке сведений о постановке данного иностранного гражданина на учет по новому месту пребывания;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2) выезда иностранного гражданина из Российской Федерации - после получения сведений о выезде данного иностранного гражданина из Российской Федерации от органа пограничного контроля в соответствующем пункте пропуска через Государственную границу Российской Федерации;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proofErr w:type="gramStart"/>
      <w:r w:rsidRPr="00D82A85">
        <w:rPr>
          <w:rFonts w:ascii="Times New Roman" w:eastAsia="Times New Roman" w:hAnsi="Times New Roman" w:cs="Times New Roman"/>
          <w:color w:val="000000"/>
          <w:sz w:val="19"/>
          <w:szCs w:val="19"/>
          <w:lang w:eastAsia="ru-RU"/>
        </w:rPr>
        <w:t>3) смерти иностранного гражданина в Российской Федерации либо вступления в законную силу решения суда о признании иностранного гражданина, находившегося в Российской Федерации, безвестно отсутствующим или об объявлении его умершим - после получения от органов записи актов гражданского состояния либо от заинтересованного физического или юридического лица документа, подтверждающего смерть данного иностранного гражданина, либо после получения от заинтересованного физического или юридического лица заверенной</w:t>
      </w:r>
      <w:proofErr w:type="gramEnd"/>
      <w:r w:rsidRPr="00D82A85">
        <w:rPr>
          <w:rFonts w:ascii="Times New Roman" w:eastAsia="Times New Roman" w:hAnsi="Times New Roman" w:cs="Times New Roman"/>
          <w:color w:val="000000"/>
          <w:sz w:val="19"/>
          <w:szCs w:val="19"/>
          <w:lang w:eastAsia="ru-RU"/>
        </w:rPr>
        <w:t xml:space="preserve"> в установленном порядке копии вступившего в законную силу решения суда о признании данного иностранного гражданина, находившегося в Российской Федерации, безвестно отсутствующим или об объявлении его умершим;</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4) установления в порядке, определяемом федеральным органом исполнительной власти в сфере миграции, </w:t>
      </w:r>
      <w:r w:rsidRPr="00D82A85">
        <w:rPr>
          <w:rFonts w:ascii="Times New Roman" w:eastAsia="Times New Roman" w:hAnsi="Times New Roman" w:cs="Times New Roman"/>
          <w:b/>
          <w:bCs/>
          <w:color w:val="000000"/>
          <w:sz w:val="19"/>
          <w:lang w:eastAsia="ru-RU"/>
        </w:rPr>
        <w:t>факта фиктивной постановки на учет по месту пребывания</w:t>
      </w:r>
      <w:r w:rsidRPr="00D82A85">
        <w:rPr>
          <w:rFonts w:ascii="Times New Roman" w:eastAsia="Times New Roman" w:hAnsi="Times New Roman" w:cs="Times New Roman"/>
          <w:color w:val="000000"/>
          <w:sz w:val="19"/>
          <w:szCs w:val="19"/>
          <w:lang w:eastAsia="ru-RU"/>
        </w:rPr>
        <w:t> в жилом помещении - после выявления факта фиктивной постановки соответствующего иностранного гражданина на учет по месту пребывания в жилом помещении.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b/>
          <w:bCs/>
          <w:color w:val="000000"/>
          <w:sz w:val="19"/>
          <w:lang w:eastAsia="ru-RU"/>
        </w:rPr>
        <w:t>Регистрация иностранных граждан по месту жительства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b/>
          <w:bCs/>
          <w:color w:val="000000"/>
          <w:sz w:val="19"/>
          <w:lang w:eastAsia="ru-RU"/>
        </w:rPr>
        <w:t>Постановка на миграционный учет по месту пребывания ИНОСТРАННЫХ ГРАЖДАН И ЛИЦ БЕЗ ГРАЖДАНСТВА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 xml:space="preserve">ПОДАТЬ УВЕДОМЛЕНИЕ О ПРИБЫТИИ ИНОСТРАННОГО ГРАЖДАНИНА ИЛИ ЛИЦА БЕЗ ГРАЖДАНСТВА </w:t>
      </w:r>
      <w:proofErr w:type="gramStart"/>
      <w:r w:rsidRPr="00D82A85">
        <w:rPr>
          <w:rFonts w:ascii="Times New Roman" w:eastAsia="Times New Roman" w:hAnsi="Times New Roman" w:cs="Times New Roman"/>
          <w:color w:val="000000"/>
          <w:sz w:val="19"/>
          <w:szCs w:val="19"/>
          <w:lang w:eastAsia="ru-RU"/>
        </w:rPr>
        <w:t>В МЕСТО ПРЕБЫВАНИЯ</w:t>
      </w:r>
      <w:proofErr w:type="gramEnd"/>
      <w:r w:rsidRPr="00D82A85">
        <w:rPr>
          <w:rFonts w:ascii="Times New Roman" w:eastAsia="Times New Roman" w:hAnsi="Times New Roman" w:cs="Times New Roman"/>
          <w:color w:val="000000"/>
          <w:sz w:val="19"/>
          <w:szCs w:val="19"/>
          <w:lang w:eastAsia="ru-RU"/>
        </w:rPr>
        <w:t xml:space="preserve"> МОЖНО НЕПОСРЕДСТВЕННО ОТДЕЛ ПО ВОПРОСАМ МИГРАЦИИ, ЧЕРЕЗ МНОГОФУНКЦИОНАЛЬНЫЙ ЦЕНТР ИЛИ ОРГАНИЗАЦИИ ФЕДЕРАЛЬНОЙ ПОЧТОВОЙ СВЯЗИ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Время ожидания заявителя в очереди при подаче запроса о предоставлении государственной услуги и при получении результата предоставления таких услуг не должно превышать 15 минут. Уведомления о прибытии, принятые к рассмотрению, подлежат регистрации в течение 1 рабочего дня. Проставление отметки о подтверждении выполнения принимающей стороной и иностранным гражданином действий, необходимых для его постановки на учет по месту пребывания, осуществляется подразделением по вопросам миграции, незамедлительно по принятии от заявителя уведомления о прибытии, проверки точности изложенных в нем сведений и наличия необходимых документов</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b/>
          <w:bCs/>
          <w:color w:val="000000"/>
          <w:sz w:val="19"/>
          <w:lang w:eastAsia="ru-RU"/>
        </w:rPr>
        <w:t>ПЕРЕЧЕНЬ ДОКУМЕНТОВ</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b/>
          <w:bCs/>
          <w:color w:val="000000"/>
          <w:sz w:val="19"/>
          <w:lang w:eastAsia="ru-RU"/>
        </w:rPr>
        <w:t>(для первоначальной постановки на учёт):</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1. КОПИЯ ПАСПОРТА (документа, удостоверяющего личность иностранного гражданина ВСЕ СТАРНИЦЫ);</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2. КОПИЯ МИГРАЦИОННОЙ КАРТЫ;</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3. УВЕДОМЛЕНИЕ О ПРИБЫТИИ ИНОСТРАННОГО ГРАЖДАНИНА ИЛИ ЛИЦА БЕЗ ГРАЖДАНСТВА;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b/>
          <w:bCs/>
          <w:color w:val="000000"/>
          <w:sz w:val="19"/>
          <w:lang w:eastAsia="ru-RU"/>
        </w:rPr>
        <w:t>Для продления миграционного учета по месту пребывания так же необходимо предоставить:</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4. Документы, послужившие основанием для продления миграционного учета по месту пребывания;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5. Заявление иностранного гражданина или лица без гражданства на продление миграционного учета по месту пребывания;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6. Заявление от принимающей стороны на продление миграционного учета по месту пребывания иностранного гражданина или лица без гражданства;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СРОК ПРЕДОСТАВЛЕНИЯ ГОСУДАРСТВЕННОЙ УСЛУГИ – 3 рабочих дня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Получить разъяснения по порядку предоставления государственной услуги или записаться на прием можно в кабинете № 11 или по телефону:8(86138)-6-61-51</w:t>
      </w:r>
      <w:r w:rsidRPr="00D82A85">
        <w:rPr>
          <w:rFonts w:ascii="Times New Roman" w:eastAsia="Times New Roman" w:hAnsi="Times New Roman" w:cs="Times New Roman"/>
          <w:color w:val="000000"/>
          <w:sz w:val="19"/>
          <w:szCs w:val="19"/>
          <w:lang w:eastAsia="ru-RU"/>
        </w:rPr>
        <w:br/>
        <w:t xml:space="preserve">Основанием для отказа в приеме уведомления о прибытии и документов, необходимых для предоставления государственной услуги, является: Нарушение установленных требований к форме и содержанию заявления о регистрации или уведомления о прибытии, в том </w:t>
      </w:r>
      <w:proofErr w:type="gramStart"/>
      <w:r w:rsidRPr="00D82A85">
        <w:rPr>
          <w:rFonts w:ascii="Times New Roman" w:eastAsia="Times New Roman" w:hAnsi="Times New Roman" w:cs="Times New Roman"/>
          <w:color w:val="000000"/>
          <w:sz w:val="19"/>
          <w:szCs w:val="19"/>
          <w:lang w:eastAsia="ru-RU"/>
        </w:rPr>
        <w:t>числе</w:t>
      </w:r>
      <w:proofErr w:type="gramEnd"/>
      <w:r w:rsidRPr="00D82A85">
        <w:rPr>
          <w:rFonts w:ascii="Times New Roman" w:eastAsia="Times New Roman" w:hAnsi="Times New Roman" w:cs="Times New Roman"/>
          <w:color w:val="000000"/>
          <w:sz w:val="19"/>
          <w:szCs w:val="19"/>
          <w:lang w:eastAsia="ru-RU"/>
        </w:rPr>
        <w:t xml:space="preserve"> если текст заявления о регистрации или уведомления о прибытии не поддается прочтению. Отсутствие документов, обязательное представление которых предусмотрено Административным регламентом.</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За постановку иностранного гражданина на учет по месту пребывания государственная пошлина не взимается.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результата предоставления государственной услуги - постановка иностранного гражданина на учет по месту пребывания.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Основания для снятия иностранных граждан с регистрации по месту жительства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Снятие иностранного гражданина с регистрации по месту жительства осуществляется в случае:</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1) регистрации иностранного гражданина по иному месту жительства;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2) прекращения у иностранного гражданина права пользования жилым помещением по основаниям, предусмотренным законодательством Российской Федерации;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3) прекращения у иностранного гражданина права на постоянное или временное проживание в Российской Федерации;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4) вступления в законную силу решения суда о признании регистрации иностранного гражданина по месту жительства недействительной;</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5) смерти иностранного гражданина в Российской Федерации либо вступления в законную силу решения суда о признании иностранного гражданина, находившегося в Российской Федерации, безвестно отсутствующим или об объявлении его умершим;</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 xml:space="preserve">6) принятия органом миграционного учета решения о снятии иностранного гражданина с регистрации по месту жительства при установлении в порядке, определяемом федеральным органом исполнительной власти в сфере </w:t>
      </w:r>
      <w:r w:rsidRPr="00D82A85">
        <w:rPr>
          <w:rFonts w:ascii="Times New Roman" w:eastAsia="Times New Roman" w:hAnsi="Times New Roman" w:cs="Times New Roman"/>
          <w:color w:val="000000"/>
          <w:sz w:val="19"/>
          <w:szCs w:val="19"/>
          <w:lang w:eastAsia="ru-RU"/>
        </w:rPr>
        <w:lastRenderedPageBreak/>
        <w:t>миграции, </w:t>
      </w:r>
      <w:r w:rsidRPr="00D82A85">
        <w:rPr>
          <w:rFonts w:ascii="Times New Roman" w:eastAsia="Times New Roman" w:hAnsi="Times New Roman" w:cs="Times New Roman"/>
          <w:b/>
          <w:bCs/>
          <w:color w:val="000000"/>
          <w:sz w:val="19"/>
          <w:lang w:eastAsia="ru-RU"/>
        </w:rPr>
        <w:t>факта фиктивной регистрации по месту жительства </w:t>
      </w:r>
      <w:r w:rsidRPr="00D82A85">
        <w:rPr>
          <w:rFonts w:ascii="Times New Roman" w:eastAsia="Times New Roman" w:hAnsi="Times New Roman" w:cs="Times New Roman"/>
          <w:color w:val="000000"/>
          <w:sz w:val="19"/>
          <w:szCs w:val="19"/>
          <w:lang w:eastAsia="ru-RU"/>
        </w:rPr>
        <w:t>иностранного гражданина в жилом помещении, правом пользования которым он обладает и по адресу которого он зарегистрирован.</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b/>
          <w:bCs/>
          <w:color w:val="000000"/>
          <w:sz w:val="19"/>
          <w:lang w:eastAsia="ru-RU"/>
        </w:rPr>
        <w:t>Перечень документов, которые заявитель вправе предоставить по собственному желанию</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1. Документы, подтверждающие право пользования жилым помещением, в соответствии с законодательством Российской Федерации при подаче заявления о регистрации по месту жительства.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2. Копию миграционной карты временно пребывающего в Российской Федерации иностранного гражданина.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3. Документ, подтверждающий уплату государственной пошлины.</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В случае непредставления документов, подтверждающих право пользования жилым помещением, необходимая информация запрашивается территориальным органом ФМС России с использованием системы межведомственного электронного взаимодействия в государственных органах либо органах местного самоуправления.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В случае непредставления копии миграционной карты территориальный орган МВД России проверяет на основании имеющихся сведений данные об иностранном гражданине, содержащиеся в миграционной карте, с использованием информации, содержащейся в Государственной информационной системе миграционного учета.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В случае непредставления документов, подтверждающих уплату государственной пошлины, необходимые сведения об уплате государственной пошлины проверяются посредством Государственной информационной системы о государственных и муниципальных платежах.</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b/>
          <w:bCs/>
          <w:color w:val="000000"/>
          <w:sz w:val="19"/>
          <w:lang w:eastAsia="ru-RU"/>
        </w:rPr>
        <w:t>Процедура постановки на учет по месту пребывания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 xml:space="preserve">Процедура постановки на учет по месту пребывания представляет собой информирование (уведомление) территориального органа Федеральной миграционной службы о прибытии иностранного гражданина </w:t>
      </w:r>
      <w:proofErr w:type="gramStart"/>
      <w:r w:rsidRPr="00D82A85">
        <w:rPr>
          <w:rFonts w:ascii="Times New Roman" w:eastAsia="Times New Roman" w:hAnsi="Times New Roman" w:cs="Times New Roman"/>
          <w:color w:val="000000"/>
          <w:sz w:val="19"/>
          <w:szCs w:val="19"/>
          <w:lang w:eastAsia="ru-RU"/>
        </w:rPr>
        <w:t>в место пребывания</w:t>
      </w:r>
      <w:proofErr w:type="gramEnd"/>
      <w:r w:rsidRPr="00D82A85">
        <w:rPr>
          <w:rFonts w:ascii="Times New Roman" w:eastAsia="Times New Roman" w:hAnsi="Times New Roman" w:cs="Times New Roman"/>
          <w:color w:val="000000"/>
          <w:sz w:val="19"/>
          <w:szCs w:val="19"/>
          <w:lang w:eastAsia="ru-RU"/>
        </w:rPr>
        <w:t xml:space="preserve"> и должна быть осуществлена в течение семи рабочих дней после прибытия иностранного гражданина в Российскую Федерацию. При этом необходимо знать, что все процедуры по постановке на учет по месту пребывания осуществляет </w:t>
      </w:r>
      <w:r w:rsidRPr="00D82A85">
        <w:rPr>
          <w:rFonts w:ascii="Times New Roman" w:eastAsia="Times New Roman" w:hAnsi="Times New Roman" w:cs="Times New Roman"/>
          <w:b/>
          <w:bCs/>
          <w:color w:val="000000"/>
          <w:sz w:val="19"/>
          <w:lang w:eastAsia="ru-RU"/>
        </w:rPr>
        <w:t>Принимающая сторона</w:t>
      </w:r>
      <w:r w:rsidRPr="00D82A85">
        <w:rPr>
          <w:rFonts w:ascii="Times New Roman" w:eastAsia="Times New Roman" w:hAnsi="Times New Roman" w:cs="Times New Roman"/>
          <w:color w:val="000000"/>
          <w:sz w:val="19"/>
          <w:szCs w:val="19"/>
          <w:lang w:eastAsia="ru-RU"/>
        </w:rPr>
        <w:t>, самому иностранному гражданину не требуется обращаться в какие-либо организации и тратить время.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b/>
          <w:bCs/>
          <w:color w:val="000000"/>
          <w:sz w:val="19"/>
          <w:lang w:eastAsia="ru-RU"/>
        </w:rPr>
        <w:t>Принимающей стороной</w:t>
      </w:r>
      <w:r w:rsidRPr="00D82A85">
        <w:rPr>
          <w:rFonts w:ascii="Times New Roman" w:eastAsia="Times New Roman" w:hAnsi="Times New Roman" w:cs="Times New Roman"/>
          <w:color w:val="000000"/>
          <w:sz w:val="19"/>
          <w:szCs w:val="19"/>
          <w:lang w:eastAsia="ru-RU"/>
        </w:rPr>
        <w:t> могут являться как граждане России, так и постоянно проживающие в Российской Федерации иностранные граждане (имеющие вид на жительство), а также юридические лица, их филиалы или представительства, у которых иностранный гражданин осуществляет трудовую деятельность (находится).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 xml:space="preserve">Иностранный гражданин по прибытии </w:t>
      </w:r>
      <w:proofErr w:type="gramStart"/>
      <w:r w:rsidRPr="00D82A85">
        <w:rPr>
          <w:rFonts w:ascii="Times New Roman" w:eastAsia="Times New Roman" w:hAnsi="Times New Roman" w:cs="Times New Roman"/>
          <w:color w:val="000000"/>
          <w:sz w:val="19"/>
          <w:szCs w:val="19"/>
          <w:lang w:eastAsia="ru-RU"/>
        </w:rPr>
        <w:t>в место пребывания</w:t>
      </w:r>
      <w:proofErr w:type="gramEnd"/>
      <w:r w:rsidRPr="00D82A85">
        <w:rPr>
          <w:rFonts w:ascii="Times New Roman" w:eastAsia="Times New Roman" w:hAnsi="Times New Roman" w:cs="Times New Roman"/>
          <w:color w:val="000000"/>
          <w:sz w:val="19"/>
          <w:szCs w:val="19"/>
          <w:lang w:eastAsia="ru-RU"/>
        </w:rPr>
        <w:t xml:space="preserve"> предъявляет </w:t>
      </w:r>
      <w:r w:rsidRPr="00D82A85">
        <w:rPr>
          <w:rFonts w:ascii="Times New Roman" w:eastAsia="Times New Roman" w:hAnsi="Times New Roman" w:cs="Times New Roman"/>
          <w:b/>
          <w:bCs/>
          <w:color w:val="000000"/>
          <w:sz w:val="19"/>
          <w:lang w:eastAsia="ru-RU"/>
        </w:rPr>
        <w:t>Принимающей стороне</w:t>
      </w:r>
      <w:r w:rsidRPr="00D82A85">
        <w:rPr>
          <w:rFonts w:ascii="Times New Roman" w:eastAsia="Times New Roman" w:hAnsi="Times New Roman" w:cs="Times New Roman"/>
          <w:color w:val="000000"/>
          <w:sz w:val="19"/>
          <w:szCs w:val="19"/>
          <w:lang w:eastAsia="ru-RU"/>
        </w:rPr>
        <w:t> свой паспорт и миграционную карту, которая заполняется при въезде в Российскую Федерацию. При этом изъятие паспорта и миграционной карты не допускается.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При поселении иностранного гражданина в гостиницу, </w:t>
      </w:r>
      <w:r w:rsidRPr="00D82A85">
        <w:rPr>
          <w:rFonts w:ascii="Times New Roman" w:eastAsia="Times New Roman" w:hAnsi="Times New Roman" w:cs="Times New Roman"/>
          <w:b/>
          <w:bCs/>
          <w:color w:val="000000"/>
          <w:sz w:val="19"/>
          <w:lang w:eastAsia="ru-RU"/>
        </w:rPr>
        <w:t>Принимающей стороной</w:t>
      </w:r>
      <w:r w:rsidRPr="00D82A85">
        <w:rPr>
          <w:rFonts w:ascii="Times New Roman" w:eastAsia="Times New Roman" w:hAnsi="Times New Roman" w:cs="Times New Roman"/>
          <w:color w:val="000000"/>
          <w:sz w:val="19"/>
          <w:szCs w:val="19"/>
          <w:lang w:eastAsia="ru-RU"/>
        </w:rPr>
        <w:t> является администрация гостиницы, которая в течение одних суток уведомляет территориальный орган Федеральной миграционной службы о прибытии иностранного гражданина, а также выполняет все необходимые действия, связанные с учетом иностранных граждан и несет ответственность за соблюдением установленных правил пребывания.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Все действия, необходимые для постановки на учет выполняет администрация гостиницы.</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Принимающая сторона на основании предъявленных иностранным гражданином документов заполняет специальный бланк </w:t>
      </w:r>
      <w:hyperlink r:id="rId7" w:history="1">
        <w:r w:rsidRPr="00D82A85">
          <w:rPr>
            <w:rFonts w:ascii="Times New Roman" w:eastAsia="Times New Roman" w:hAnsi="Times New Roman" w:cs="Times New Roman"/>
            <w:color w:val="2855C2"/>
            <w:sz w:val="19"/>
            <w:lang w:eastAsia="ru-RU"/>
          </w:rPr>
          <w:t>уведомления</w:t>
        </w:r>
      </w:hyperlink>
      <w:r w:rsidRPr="00D82A85">
        <w:rPr>
          <w:rFonts w:ascii="Times New Roman" w:eastAsia="Times New Roman" w:hAnsi="Times New Roman" w:cs="Times New Roman"/>
          <w:color w:val="000000"/>
          <w:sz w:val="19"/>
          <w:szCs w:val="19"/>
          <w:lang w:eastAsia="ru-RU"/>
        </w:rPr>
        <w:t xml:space="preserve"> о прибытии иностранного гражданина </w:t>
      </w:r>
      <w:proofErr w:type="gramStart"/>
      <w:r w:rsidRPr="00D82A85">
        <w:rPr>
          <w:rFonts w:ascii="Times New Roman" w:eastAsia="Times New Roman" w:hAnsi="Times New Roman" w:cs="Times New Roman"/>
          <w:color w:val="000000"/>
          <w:sz w:val="19"/>
          <w:szCs w:val="19"/>
          <w:lang w:eastAsia="ru-RU"/>
        </w:rPr>
        <w:t>в место пребывания</w:t>
      </w:r>
      <w:proofErr w:type="gramEnd"/>
      <w:r w:rsidRPr="00D82A85">
        <w:rPr>
          <w:rFonts w:ascii="Times New Roman" w:eastAsia="Times New Roman" w:hAnsi="Times New Roman" w:cs="Times New Roman"/>
          <w:color w:val="000000"/>
          <w:sz w:val="19"/>
          <w:szCs w:val="19"/>
          <w:lang w:eastAsia="ru-RU"/>
        </w:rPr>
        <w:t xml:space="preserve"> (далее — уведомление). Далее принимающая сторона не позднее семи рабочих дней со дня его прибытия </w:t>
      </w:r>
      <w:proofErr w:type="gramStart"/>
      <w:r w:rsidRPr="00D82A85">
        <w:rPr>
          <w:rFonts w:ascii="Times New Roman" w:eastAsia="Times New Roman" w:hAnsi="Times New Roman" w:cs="Times New Roman"/>
          <w:color w:val="000000"/>
          <w:sz w:val="19"/>
          <w:szCs w:val="19"/>
          <w:lang w:eastAsia="ru-RU"/>
        </w:rPr>
        <w:t>в место пребывания</w:t>
      </w:r>
      <w:proofErr w:type="gramEnd"/>
      <w:r w:rsidRPr="00D82A85">
        <w:rPr>
          <w:rFonts w:ascii="Times New Roman" w:eastAsia="Times New Roman" w:hAnsi="Times New Roman" w:cs="Times New Roman"/>
          <w:color w:val="000000"/>
          <w:sz w:val="19"/>
          <w:szCs w:val="19"/>
          <w:lang w:eastAsia="ru-RU"/>
        </w:rPr>
        <w:t xml:space="preserve"> представляет указанный бланк, копию паспорта иностранного гражданина и миграционной карты в территориальный орган ФМС России непосредственно либо направляет по почте, либо направляет через многофункциональный центр предоставления государственных и муниципальных услуг. Государственная пошлина за постановку на учет по месту пребывания не взимается.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В организациях почтовой связи функционируют специальные окна, где Принимающей стороне предоставят бланк Уведомления для заполнения. Бланки Уведомления предоставляются бесплатно. За услуги по приему Уведомления в организации почтовой связи взимается соответствующая плата, установленная постановлением Правительства Российской Федерации от 15 января 2007 года № 10. В настоящее время размер этой платы составляет 216 рублей.</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Территориальный орган МВД России либо организация почтовой связи, либо многофункциональный центр предоставления государственных и муниципальных услуг, получившие от Принимающей стороны заполненное уведомление и указанные выше копии, проставляют в уведомлении отметку о его приеме и возвращают отрывную часть уведомления Принимающей стороне.</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Принимающая сторона передает иностранному гражданину отрывную часть Уведомления. </w:t>
      </w:r>
      <w:r w:rsidRPr="00D82A85">
        <w:rPr>
          <w:rFonts w:ascii="Times New Roman" w:eastAsia="Times New Roman" w:hAnsi="Times New Roman" w:cs="Times New Roman"/>
          <w:b/>
          <w:bCs/>
          <w:color w:val="000000"/>
          <w:sz w:val="19"/>
          <w:lang w:eastAsia="ru-RU"/>
        </w:rPr>
        <w:t>Наличие у иностранного гражданина отрывной части Уведомления с проставленной отметкой подтверждает его постановку на миграционный учет</w:t>
      </w:r>
      <w:r w:rsidRPr="00D82A85">
        <w:rPr>
          <w:rFonts w:ascii="Times New Roman" w:eastAsia="Times New Roman" w:hAnsi="Times New Roman" w:cs="Times New Roman"/>
          <w:color w:val="000000"/>
          <w:sz w:val="19"/>
          <w:szCs w:val="19"/>
          <w:lang w:eastAsia="ru-RU"/>
        </w:rPr>
        <w:t>.</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 xml:space="preserve">Иностранный гражданин вправе самостоятельно уведомить органы миграционного учета о своем прибытии </w:t>
      </w:r>
      <w:proofErr w:type="gramStart"/>
      <w:r w:rsidRPr="00D82A85">
        <w:rPr>
          <w:rFonts w:ascii="Times New Roman" w:eastAsia="Times New Roman" w:hAnsi="Times New Roman" w:cs="Times New Roman"/>
          <w:color w:val="000000"/>
          <w:sz w:val="19"/>
          <w:szCs w:val="19"/>
          <w:lang w:eastAsia="ru-RU"/>
        </w:rPr>
        <w:t>в место пребывания</w:t>
      </w:r>
      <w:proofErr w:type="gramEnd"/>
      <w:r w:rsidRPr="00D82A85">
        <w:rPr>
          <w:rFonts w:ascii="Times New Roman" w:eastAsia="Times New Roman" w:hAnsi="Times New Roman" w:cs="Times New Roman"/>
          <w:color w:val="000000"/>
          <w:sz w:val="19"/>
          <w:szCs w:val="19"/>
          <w:lang w:eastAsia="ru-RU"/>
        </w:rPr>
        <w:t xml:space="preserve"> при наличии документально подтвержденных уважительных причин (болезнь, физическая невозможность и т. д.), препятствующих принимающей стороне самостоятельно направить уведомление в орган миграционного учета.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 xml:space="preserve">Постоянно проживающий в Российской Федерации иностранный гражданин также вправе самостоятельно уведомить о своем прибытии </w:t>
      </w:r>
      <w:proofErr w:type="gramStart"/>
      <w:r w:rsidRPr="00D82A85">
        <w:rPr>
          <w:rFonts w:ascii="Times New Roman" w:eastAsia="Times New Roman" w:hAnsi="Times New Roman" w:cs="Times New Roman"/>
          <w:color w:val="000000"/>
          <w:sz w:val="19"/>
          <w:szCs w:val="19"/>
          <w:lang w:eastAsia="ru-RU"/>
        </w:rPr>
        <w:t>в место пребывания</w:t>
      </w:r>
      <w:proofErr w:type="gramEnd"/>
      <w:r w:rsidRPr="00D82A85">
        <w:rPr>
          <w:rFonts w:ascii="Times New Roman" w:eastAsia="Times New Roman" w:hAnsi="Times New Roman" w:cs="Times New Roman"/>
          <w:color w:val="000000"/>
          <w:sz w:val="19"/>
          <w:szCs w:val="19"/>
          <w:lang w:eastAsia="ru-RU"/>
        </w:rPr>
        <w:t xml:space="preserve"> соответствующий орган миграционного учета непосредственно либо в установленном порядке почтовым отправлением с письменного согласия принимающей стороны.</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При убытии иностранного гражданина из места пребывания или выезда его из Российской Федерации, отрывная часть Уведомления остается у иностранного гражданина.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В случае изменения сведений, фиксируемых при осуществлении миграционного учета, соответствующие данные должны сообщаться в течение 3 рабочих дней в органы миграционного учета в </w:t>
      </w:r>
      <w:hyperlink r:id="rId8" w:history="1">
        <w:r w:rsidRPr="00D82A85">
          <w:rPr>
            <w:rFonts w:ascii="Times New Roman" w:eastAsia="Times New Roman" w:hAnsi="Times New Roman" w:cs="Times New Roman"/>
            <w:color w:val="2855C2"/>
            <w:sz w:val="19"/>
            <w:lang w:eastAsia="ru-RU"/>
          </w:rPr>
          <w:t>порядке пункта 42</w:t>
        </w:r>
      </w:hyperlink>
      <w:r w:rsidRPr="00D82A85">
        <w:rPr>
          <w:rFonts w:ascii="Times New Roman" w:eastAsia="Times New Roman" w:hAnsi="Times New Roman" w:cs="Times New Roman"/>
          <w:color w:val="000000"/>
          <w:sz w:val="19"/>
          <w:szCs w:val="19"/>
          <w:lang w:eastAsia="ru-RU"/>
        </w:rPr>
        <w:t xml:space="preserve"> Правил осуществления миграционного учета иностранных граждан в Российской Федерации, утвержденных </w:t>
      </w:r>
      <w:r w:rsidRPr="00D82A85">
        <w:rPr>
          <w:rFonts w:ascii="Times New Roman" w:eastAsia="Times New Roman" w:hAnsi="Times New Roman" w:cs="Times New Roman"/>
          <w:color w:val="000000"/>
          <w:sz w:val="19"/>
          <w:szCs w:val="19"/>
          <w:lang w:eastAsia="ru-RU"/>
        </w:rPr>
        <w:lastRenderedPageBreak/>
        <w:t>постановлением Правительства Российской Федерации от 15 января 2007 г. № 9), установленном Правительством Российской Федерации. </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b/>
          <w:bCs/>
          <w:color w:val="000000"/>
          <w:sz w:val="19"/>
          <w:lang w:eastAsia="ru-RU"/>
        </w:rPr>
        <w:t>Срок временного пребывания иностранного гражданина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Срок временного пребывания иностранного гражданина в Российской Федерации определяется сроком действия выданной ему визы, за исключением случаев, предусмотренных </w:t>
      </w:r>
      <w:hyperlink r:id="rId9" w:history="1">
        <w:r w:rsidRPr="00D82A85">
          <w:rPr>
            <w:rFonts w:ascii="Times New Roman" w:eastAsia="Times New Roman" w:hAnsi="Times New Roman" w:cs="Times New Roman"/>
            <w:color w:val="2855C2"/>
            <w:sz w:val="19"/>
            <w:lang w:eastAsia="ru-RU"/>
          </w:rPr>
          <w:t>Федеральным законом от 25 июля 2002 г. № 115-ФЗ</w:t>
        </w:r>
      </w:hyperlink>
      <w:r w:rsidRPr="00D82A85">
        <w:rPr>
          <w:rFonts w:ascii="Times New Roman" w:eastAsia="Times New Roman" w:hAnsi="Times New Roman" w:cs="Times New Roman"/>
          <w:color w:val="000000"/>
          <w:sz w:val="19"/>
          <w:szCs w:val="19"/>
          <w:lang w:eastAsia="ru-RU"/>
        </w:rPr>
        <w:t> «О правовом положении иностранных граждан в Российской Федерации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proofErr w:type="gramStart"/>
      <w:r w:rsidRPr="00D82A85">
        <w:rPr>
          <w:rFonts w:ascii="Times New Roman" w:eastAsia="Times New Roman" w:hAnsi="Times New Roman" w:cs="Times New Roman"/>
          <w:color w:val="000000"/>
          <w:sz w:val="19"/>
          <w:szCs w:val="19"/>
          <w:lang w:eastAsia="ru-RU"/>
        </w:rPr>
        <w:t>С 1 января 2014 год срок временного пребывания в Российской Федерации иностранного гражданина, прибывшего в Российскую Федерацию в порядке, не требующем получения визы, не может превышать </w:t>
      </w:r>
      <w:r w:rsidRPr="00D82A85">
        <w:rPr>
          <w:rFonts w:ascii="Times New Roman" w:eastAsia="Times New Roman" w:hAnsi="Times New Roman" w:cs="Times New Roman"/>
          <w:b/>
          <w:bCs/>
          <w:color w:val="000000"/>
          <w:sz w:val="19"/>
          <w:lang w:eastAsia="ru-RU"/>
        </w:rPr>
        <w:t>девяносто суток суммарно в течение каждого периода в сто восемьдесят суток</w:t>
      </w:r>
      <w:r w:rsidRPr="00D82A85">
        <w:rPr>
          <w:rFonts w:ascii="Times New Roman" w:eastAsia="Times New Roman" w:hAnsi="Times New Roman" w:cs="Times New Roman"/>
          <w:color w:val="000000"/>
          <w:sz w:val="19"/>
          <w:szCs w:val="19"/>
          <w:lang w:eastAsia="ru-RU"/>
        </w:rPr>
        <w:t>, за исключением случаев, предусмотренных Федеральным законом, а также в случае, если такой срок не продлен в соответствии Федеральным законом.</w:t>
      </w:r>
      <w:proofErr w:type="gramEnd"/>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Иностранный гражданин обязан выехать из Российской Федерации по истечении разрешенного срока пребывания. Для продления срока действия визы или срока пребывания необходимо обратиться в территориальные органы миграционной службы заранее, до истечения вышеуказанного срока.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b/>
          <w:bCs/>
          <w:color w:val="000000"/>
          <w:sz w:val="19"/>
          <w:lang w:eastAsia="ru-RU"/>
        </w:rPr>
        <w:t>Документы, необходимые для регистрации иностранного гражданина или лица без гражданства по месту жительства</w:t>
      </w:r>
    </w:p>
    <w:p w:rsidR="00877963" w:rsidRPr="00D82A85" w:rsidRDefault="00877963" w:rsidP="00D82A85">
      <w:pPr>
        <w:jc w:val="left"/>
        <w:rPr>
          <w:rFonts w:ascii="Times New Roman" w:eastAsia="Times New Roman" w:hAnsi="Times New Roman" w:cs="Times New Roman"/>
          <w:color w:val="000000"/>
          <w:sz w:val="19"/>
          <w:szCs w:val="19"/>
          <w:lang w:eastAsia="ru-RU"/>
        </w:rPr>
      </w:pPr>
      <w:proofErr w:type="gramStart"/>
      <w:r w:rsidRPr="00D82A85">
        <w:rPr>
          <w:rFonts w:ascii="Times New Roman" w:eastAsia="Times New Roman" w:hAnsi="Times New Roman" w:cs="Times New Roman"/>
          <w:color w:val="000000"/>
          <w:sz w:val="19"/>
          <w:szCs w:val="19"/>
          <w:lang w:eastAsia="ru-RU"/>
        </w:rPr>
        <w:t>Постоянно или временно проживающий в Российской Федерации иностранный гражданин, обладающий правом пользования жилым помещением, находящимся на территории Российской Федерации, для осуществления регистрации по месту жительства подает непосредственно в территориальный орган ФМС России в месте нахождения жилого помещения заявление иностранного гражданина или лица без гражданства о регистрации по месту жительства установленной формы.</w:t>
      </w:r>
      <w:proofErr w:type="gramEnd"/>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 xml:space="preserve">Заявление о регистрации по месту жительства подается в течение 7 рабочих дней </w:t>
      </w:r>
      <w:proofErr w:type="gramStart"/>
      <w:r w:rsidRPr="00D82A85">
        <w:rPr>
          <w:rFonts w:ascii="Times New Roman" w:eastAsia="Times New Roman" w:hAnsi="Times New Roman" w:cs="Times New Roman"/>
          <w:color w:val="000000"/>
          <w:sz w:val="19"/>
          <w:szCs w:val="19"/>
          <w:lang w:eastAsia="ru-RU"/>
        </w:rPr>
        <w:t>с даты получения</w:t>
      </w:r>
      <w:proofErr w:type="gramEnd"/>
      <w:r w:rsidRPr="00D82A85">
        <w:rPr>
          <w:rFonts w:ascii="Times New Roman" w:eastAsia="Times New Roman" w:hAnsi="Times New Roman" w:cs="Times New Roman"/>
          <w:color w:val="000000"/>
          <w:sz w:val="19"/>
          <w:szCs w:val="19"/>
          <w:lang w:eastAsia="ru-RU"/>
        </w:rPr>
        <w:t xml:space="preserve"> иностранным гражданином разрешения на временное проживание или вида на жительство либо с даты его прибытия в место нахождения указанного жилого помещения.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При налич</w:t>
      </w:r>
      <w:proofErr w:type="gramStart"/>
      <w:r w:rsidRPr="00D82A85">
        <w:rPr>
          <w:rFonts w:ascii="Times New Roman" w:eastAsia="Times New Roman" w:hAnsi="Times New Roman" w:cs="Times New Roman"/>
          <w:color w:val="000000"/>
          <w:sz w:val="19"/>
          <w:szCs w:val="19"/>
          <w:lang w:eastAsia="ru-RU"/>
        </w:rPr>
        <w:t>ии у и</w:t>
      </w:r>
      <w:proofErr w:type="gramEnd"/>
      <w:r w:rsidRPr="00D82A85">
        <w:rPr>
          <w:rFonts w:ascii="Times New Roman" w:eastAsia="Times New Roman" w:hAnsi="Times New Roman" w:cs="Times New Roman"/>
          <w:color w:val="000000"/>
          <w:sz w:val="19"/>
          <w:szCs w:val="19"/>
          <w:lang w:eastAsia="ru-RU"/>
        </w:rPr>
        <w:t>ностранного гражданина 2 и более жилых помещений, находящихся на территории Российской Федерации, в заявлении о регистрации также указываются сведения об этих помещениях.</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Одновременно с заявлением о регистрации по месту жительства </w:t>
      </w:r>
      <w:r w:rsidRPr="00D82A85">
        <w:rPr>
          <w:rFonts w:ascii="Times New Roman" w:eastAsia="Times New Roman" w:hAnsi="Times New Roman" w:cs="Times New Roman"/>
          <w:b/>
          <w:bCs/>
          <w:color w:val="000000"/>
          <w:sz w:val="19"/>
          <w:lang w:eastAsia="ru-RU"/>
        </w:rPr>
        <w:t>иностранный гражданин</w:t>
      </w:r>
      <w:r w:rsidRPr="00D82A85">
        <w:rPr>
          <w:rFonts w:ascii="Times New Roman" w:eastAsia="Times New Roman" w:hAnsi="Times New Roman" w:cs="Times New Roman"/>
          <w:color w:val="000000"/>
          <w:sz w:val="19"/>
          <w:szCs w:val="19"/>
          <w:lang w:eastAsia="ru-RU"/>
        </w:rPr>
        <w:t> представляет:</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а) документ, удостоверяющий личность иностранного гражданина;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б) вид на жительство или разрешение на временное проживание;</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в) документы, подтверждающие право пользования жилым помещением в соответствии с законодательством Российской Федерации (договор, свидетельство о праве собственности либо иной документ), и их копии.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b/>
          <w:bCs/>
          <w:color w:val="000000"/>
          <w:sz w:val="19"/>
          <w:lang w:eastAsia="ru-RU"/>
        </w:rPr>
        <w:t>Лицо без гражданства</w:t>
      </w:r>
      <w:r w:rsidRPr="00D82A85">
        <w:rPr>
          <w:rFonts w:ascii="Times New Roman" w:eastAsia="Times New Roman" w:hAnsi="Times New Roman" w:cs="Times New Roman"/>
          <w:color w:val="000000"/>
          <w:sz w:val="19"/>
          <w:szCs w:val="19"/>
          <w:lang w:eastAsia="ru-RU"/>
        </w:rPr>
        <w:t> одновременно с заявлением о регистрации по месту жительства представляет:</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а) вид на жительство или разрешение на временное проживание;</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б) документы, подтверждающие право пользования жилым помещением в соответствии с законодательством Российской Федерации (договор, свидетельство о праве собственности либо иной документ), и их копии.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 xml:space="preserve">Иностранный гражданин или лицо без гражданства вправе не представлять документы, подтверждающие право пользования жилым помещением в соответствии с законодательством Российской Федерации, если сведения, содержащиеся в этих документах,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w:t>
      </w:r>
      <w:proofErr w:type="gramStart"/>
      <w:r w:rsidRPr="00D82A85">
        <w:rPr>
          <w:rFonts w:ascii="Times New Roman" w:eastAsia="Times New Roman" w:hAnsi="Times New Roman" w:cs="Times New Roman"/>
          <w:color w:val="000000"/>
          <w:sz w:val="19"/>
          <w:szCs w:val="19"/>
          <w:lang w:eastAsia="ru-RU"/>
        </w:rPr>
        <w:t>самоуправления</w:t>
      </w:r>
      <w:proofErr w:type="gramEnd"/>
      <w:r w:rsidRPr="00D82A85">
        <w:rPr>
          <w:rFonts w:ascii="Times New Roman" w:eastAsia="Times New Roman" w:hAnsi="Times New Roman" w:cs="Times New Roman"/>
          <w:color w:val="000000"/>
          <w:sz w:val="19"/>
          <w:szCs w:val="19"/>
          <w:lang w:eastAsia="ru-RU"/>
        </w:rPr>
        <w:t xml:space="preserve"> либо подведомственных государственным органам или органам местного самоуправления организаций, участвующих в предоставлении государственных или муниципальных услуг, а только указать в заявлении о регистрации по месту жительства такие сведения.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Документ, удостоверяющий личность иностранного гражданина, и оригиналы документов, подтверждающих право пользования жилым помещением в соответствии с законодательством Российской Федерации, подлежат возврату, а копия документа, подтверждающего право пользования жилым помещением, приобщается к заявлению о регистрации по месту жительства.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b/>
          <w:bCs/>
          <w:color w:val="000000"/>
          <w:sz w:val="19"/>
          <w:lang w:eastAsia="ru-RU"/>
        </w:rPr>
        <w:t>Памятка по заполнению заявления регистрации иностранного гражданина или лица без гражданства по месту жительства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 xml:space="preserve">Заявление о регистрации подается в течение 7 рабочих дней </w:t>
      </w:r>
      <w:proofErr w:type="gramStart"/>
      <w:r w:rsidRPr="00D82A85">
        <w:rPr>
          <w:rFonts w:ascii="Times New Roman" w:eastAsia="Times New Roman" w:hAnsi="Times New Roman" w:cs="Times New Roman"/>
          <w:color w:val="000000"/>
          <w:sz w:val="19"/>
          <w:szCs w:val="19"/>
          <w:lang w:eastAsia="ru-RU"/>
        </w:rPr>
        <w:t>с даты получения</w:t>
      </w:r>
      <w:proofErr w:type="gramEnd"/>
      <w:r w:rsidRPr="00D82A85">
        <w:rPr>
          <w:rFonts w:ascii="Times New Roman" w:eastAsia="Times New Roman" w:hAnsi="Times New Roman" w:cs="Times New Roman"/>
          <w:color w:val="000000"/>
          <w:sz w:val="19"/>
          <w:szCs w:val="19"/>
          <w:lang w:eastAsia="ru-RU"/>
        </w:rPr>
        <w:t xml:space="preserve"> иностранным гражданином разрешения на временное проживание или вида на жительство либо с даты его прибытия в место нахождения указанного жилого помещения.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В заявлении о регистрации по месту жительства иностранный гражданин должен указать следующие сведения: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а) фамилия, имя, отчество;</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б) дата рождения;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в) гражданство (подданство);</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г) вид и реквизиты (серия, номер, дата и место выдачи, срок действия) документа, удостоверяющего личность и признаваемого Российской Федерацией в этом качестве (далее - документ, удостоверяющий личность иностранного гражданина);</w:t>
      </w:r>
    </w:p>
    <w:p w:rsidR="00877963" w:rsidRPr="00D82A85" w:rsidRDefault="00877963" w:rsidP="00D82A85">
      <w:pPr>
        <w:jc w:val="left"/>
        <w:rPr>
          <w:rFonts w:ascii="Times New Roman" w:eastAsia="Times New Roman" w:hAnsi="Times New Roman" w:cs="Times New Roman"/>
          <w:color w:val="000000"/>
          <w:sz w:val="19"/>
          <w:szCs w:val="19"/>
          <w:lang w:eastAsia="ru-RU"/>
        </w:rPr>
      </w:pPr>
      <w:proofErr w:type="spellStart"/>
      <w:r w:rsidRPr="00D82A85">
        <w:rPr>
          <w:rFonts w:ascii="Times New Roman" w:eastAsia="Times New Roman" w:hAnsi="Times New Roman" w:cs="Times New Roman"/>
          <w:color w:val="000000"/>
          <w:sz w:val="19"/>
          <w:szCs w:val="19"/>
          <w:lang w:eastAsia="ru-RU"/>
        </w:rPr>
        <w:t>д</w:t>
      </w:r>
      <w:proofErr w:type="spellEnd"/>
      <w:r w:rsidRPr="00D82A85">
        <w:rPr>
          <w:rFonts w:ascii="Times New Roman" w:eastAsia="Times New Roman" w:hAnsi="Times New Roman" w:cs="Times New Roman"/>
          <w:color w:val="000000"/>
          <w:sz w:val="19"/>
          <w:szCs w:val="19"/>
          <w:lang w:eastAsia="ru-RU"/>
        </w:rPr>
        <w:t>) вид и реквизиты документа, подтверждающего право на проживание в Российской Федерации;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е) адрес, по которому иностранный гражданин просит его зарегистрировать;</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ж) документы, подтверждающие право пользования жилым помещением в соответствии с законодательством Российской Федерации;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proofErr w:type="spellStart"/>
      <w:r w:rsidRPr="00D82A85">
        <w:rPr>
          <w:rFonts w:ascii="Times New Roman" w:eastAsia="Times New Roman" w:hAnsi="Times New Roman" w:cs="Times New Roman"/>
          <w:color w:val="000000"/>
          <w:sz w:val="19"/>
          <w:szCs w:val="19"/>
          <w:lang w:eastAsia="ru-RU"/>
        </w:rPr>
        <w:t>з</w:t>
      </w:r>
      <w:proofErr w:type="spellEnd"/>
      <w:r w:rsidRPr="00D82A85">
        <w:rPr>
          <w:rFonts w:ascii="Times New Roman" w:eastAsia="Times New Roman" w:hAnsi="Times New Roman" w:cs="Times New Roman"/>
          <w:color w:val="000000"/>
          <w:sz w:val="19"/>
          <w:szCs w:val="19"/>
          <w:lang w:eastAsia="ru-RU"/>
        </w:rPr>
        <w:t>) адрес регистрации по последнему месту жительства.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При налич</w:t>
      </w:r>
      <w:proofErr w:type="gramStart"/>
      <w:r w:rsidRPr="00D82A85">
        <w:rPr>
          <w:rFonts w:ascii="Times New Roman" w:eastAsia="Times New Roman" w:hAnsi="Times New Roman" w:cs="Times New Roman"/>
          <w:color w:val="000000"/>
          <w:sz w:val="19"/>
          <w:szCs w:val="19"/>
          <w:lang w:eastAsia="ru-RU"/>
        </w:rPr>
        <w:t>ии у и</w:t>
      </w:r>
      <w:proofErr w:type="gramEnd"/>
      <w:r w:rsidRPr="00D82A85">
        <w:rPr>
          <w:rFonts w:ascii="Times New Roman" w:eastAsia="Times New Roman" w:hAnsi="Times New Roman" w:cs="Times New Roman"/>
          <w:color w:val="000000"/>
          <w:sz w:val="19"/>
          <w:szCs w:val="19"/>
          <w:lang w:eastAsia="ru-RU"/>
        </w:rPr>
        <w:t>ностранного гражданина 2 и более жилых помещений, находящихся на территории Российской Федерации, в заявлении о регистрации по месту жительства также указываются сведения об этих помещениях.</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lastRenderedPageBreak/>
        <w:t>Заявление о регистрации по месту жительства заполняется на каждого иностранного гражданина, подлежащего регистрации по месту жительства.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Заявление о регистрации не достигшего 18-летнего возраста или недееспособного иностранного гражданина подается его родителем или иным законным представителем от его имени.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При подаче заявления о регистрации не достигшего 18-летнего возраста или недееспособного иностранного гражданина в заявлении о регистрации также указываются сведения о законном представителе (родителе, усыновителе, опекуне, попечителе) этого иностранного гражданина.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Бланк заявления о регистрации по месту жительства заполняется разборчиво от руки или с использованием технических средств на русском языке. При заполнении бланка не допускаются исправления, использование аббревиатур, сокращения слов и пропуск реквизитов.</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При приеме заявления о регистрации по месту жительства должностным лицом территориального органа ФМС России проверяется наличие всех прилагаемых к нему необходимых документов и правильность заполнения заявления о регистрации.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Документ, удостоверяющий личность иностранного гражданина, и оригиналы документов, подтверждающих право пользования жилым помещением в соответствии с законодательством Российской Федерации, подлежат возврату, а копия документа, подтверждающего право пользования жилым помещением, приобщается к заявлению о регистрации.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b/>
          <w:bCs/>
          <w:color w:val="000000"/>
          <w:sz w:val="19"/>
          <w:lang w:eastAsia="ru-RU"/>
        </w:rPr>
        <w:t>Памятка по заполнению уведомления о прибытии иностранного гражданина или лица без гражданства в место пребывания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 xml:space="preserve">В уведомлении о прибытии иностранного гражданина </w:t>
      </w:r>
      <w:proofErr w:type="gramStart"/>
      <w:r w:rsidRPr="00D82A85">
        <w:rPr>
          <w:rFonts w:ascii="Times New Roman" w:eastAsia="Times New Roman" w:hAnsi="Times New Roman" w:cs="Times New Roman"/>
          <w:color w:val="000000"/>
          <w:sz w:val="19"/>
          <w:szCs w:val="19"/>
          <w:lang w:eastAsia="ru-RU"/>
        </w:rPr>
        <w:t>в место пребывания</w:t>
      </w:r>
      <w:proofErr w:type="gramEnd"/>
      <w:r w:rsidRPr="00D82A85">
        <w:rPr>
          <w:rFonts w:ascii="Times New Roman" w:eastAsia="Times New Roman" w:hAnsi="Times New Roman" w:cs="Times New Roman"/>
          <w:color w:val="000000"/>
          <w:sz w:val="19"/>
          <w:szCs w:val="19"/>
          <w:lang w:eastAsia="ru-RU"/>
        </w:rPr>
        <w:t xml:space="preserve"> принимающая сторона или иностранный гражданин должны указать следующие сведения: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а) </w:t>
      </w:r>
      <w:r w:rsidRPr="00D82A85">
        <w:rPr>
          <w:rFonts w:ascii="Times New Roman" w:eastAsia="Times New Roman" w:hAnsi="Times New Roman" w:cs="Times New Roman"/>
          <w:b/>
          <w:bCs/>
          <w:color w:val="000000"/>
          <w:sz w:val="19"/>
          <w:lang w:eastAsia="ru-RU"/>
        </w:rPr>
        <w:t>о лице, подлежащем постановке на учет</w:t>
      </w:r>
      <w:r w:rsidRPr="00D82A85">
        <w:rPr>
          <w:rFonts w:ascii="Times New Roman" w:eastAsia="Times New Roman" w:hAnsi="Times New Roman" w:cs="Times New Roman"/>
          <w:color w:val="000000"/>
          <w:sz w:val="19"/>
          <w:szCs w:val="19"/>
          <w:lang w:eastAsia="ru-RU"/>
        </w:rPr>
        <w:t>:</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фамилия, имя, отчество;</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гражданство (подданство);</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дата и место рождения;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пол;</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вид и реквизиты (серия, номер, дата выдачи, срок действия) документа, удостоверяющего личность иностранного гражданина;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вид и реквизиты документа, подтверждающего право на пребывание (проживание) в Российской Федерации;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цель въезда;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профессия;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дата въезда в Российскую Федерацию;</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серия и номер миграционной карты;</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заявленные сроки пребывания;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адрес места пребывания;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адрес прежнего места пребывания в Российской Федерации (в случае прибытия в новое место пребывания);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б) </w:t>
      </w:r>
      <w:r w:rsidRPr="00D82A85">
        <w:rPr>
          <w:rFonts w:ascii="Times New Roman" w:eastAsia="Times New Roman" w:hAnsi="Times New Roman" w:cs="Times New Roman"/>
          <w:b/>
          <w:bCs/>
          <w:color w:val="000000"/>
          <w:sz w:val="19"/>
          <w:lang w:eastAsia="ru-RU"/>
        </w:rPr>
        <w:t>о физическом лице, выступающем в качестве принимающей стороны</w:t>
      </w:r>
      <w:r w:rsidRPr="00D82A85">
        <w:rPr>
          <w:rFonts w:ascii="Times New Roman" w:eastAsia="Times New Roman" w:hAnsi="Times New Roman" w:cs="Times New Roman"/>
          <w:color w:val="000000"/>
          <w:sz w:val="19"/>
          <w:szCs w:val="19"/>
          <w:lang w:eastAsia="ru-RU"/>
        </w:rPr>
        <w:t>:</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фамилия, имя, отчество;</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вид и реквизиты (серия, номер, дата выдачи, срок действия) документа, удостоверяющего личность;</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адрес места жительства.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b/>
          <w:bCs/>
          <w:color w:val="000000"/>
          <w:sz w:val="19"/>
          <w:lang w:eastAsia="ru-RU"/>
        </w:rPr>
        <w:t>В случае</w:t>
      </w:r>
      <w:r w:rsidRPr="00D82A85">
        <w:rPr>
          <w:rFonts w:ascii="Times New Roman" w:eastAsia="Times New Roman" w:hAnsi="Times New Roman" w:cs="Times New Roman"/>
          <w:color w:val="000000"/>
          <w:sz w:val="19"/>
          <w:szCs w:val="19"/>
          <w:lang w:eastAsia="ru-RU"/>
        </w:rPr>
        <w:t> </w:t>
      </w:r>
      <w:r w:rsidRPr="00D82A85">
        <w:rPr>
          <w:rFonts w:ascii="Times New Roman" w:eastAsia="Times New Roman" w:hAnsi="Times New Roman" w:cs="Times New Roman"/>
          <w:b/>
          <w:bCs/>
          <w:color w:val="000000"/>
          <w:sz w:val="19"/>
          <w:lang w:eastAsia="ru-RU"/>
        </w:rPr>
        <w:t>если принимающей стороной является организация</w:t>
      </w:r>
      <w:r w:rsidRPr="00D82A85">
        <w:rPr>
          <w:rFonts w:ascii="Times New Roman" w:eastAsia="Times New Roman" w:hAnsi="Times New Roman" w:cs="Times New Roman"/>
          <w:color w:val="000000"/>
          <w:sz w:val="19"/>
          <w:szCs w:val="19"/>
          <w:lang w:eastAsia="ru-RU"/>
        </w:rPr>
        <w:t>, в уведомлении о прибытии помимо вышеуказанных сведений, указываются следующие сведения: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а) фамилия, имя, отчество ответственного лица организации;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б) вид и реквизиты (серия, номер, дата выдачи, срок действия) документа, удостоверяющего личность ответственного лица организации;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в) адрес места жительства ответственного лица организации;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г) наименование организации;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proofErr w:type="spellStart"/>
      <w:r w:rsidRPr="00D82A85">
        <w:rPr>
          <w:rFonts w:ascii="Times New Roman" w:eastAsia="Times New Roman" w:hAnsi="Times New Roman" w:cs="Times New Roman"/>
          <w:color w:val="000000"/>
          <w:sz w:val="19"/>
          <w:szCs w:val="19"/>
          <w:lang w:eastAsia="ru-RU"/>
        </w:rPr>
        <w:t>д</w:t>
      </w:r>
      <w:proofErr w:type="spellEnd"/>
      <w:r w:rsidRPr="00D82A85">
        <w:rPr>
          <w:rFonts w:ascii="Times New Roman" w:eastAsia="Times New Roman" w:hAnsi="Times New Roman" w:cs="Times New Roman"/>
          <w:color w:val="000000"/>
          <w:sz w:val="19"/>
          <w:szCs w:val="19"/>
          <w:lang w:eastAsia="ru-RU"/>
        </w:rPr>
        <w:t>) фактический адрес организации;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е) идентификационный налоговый номер организации.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 Принимающая сторона свое согласие на временное нахождение у нее иностранного гражданина выражает подписью на оборотной стороне уведомления о прибытии, а для организации, принимающей иностранного гражданина, такая подпись скрепляется печатью указанной организации.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Иностранный гражданин для заполнения бланка уведомления о прибытии предъявляет принимающей стороне документ, удостоверяющий личность иностранного гражданина, миграционную карту (для временно пребывающего в Российской Федерации иностранного гражданина) и (или) вид на жительство либо разрешение на временное проживание (для постоянно либо временно проживающего в Российской Федерации иностранного гражданина).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Бланк уведомления о прибытии заполняется разборчиво от руки или с использованием технических средств на русском языке. При заполнении бланка не допускаются исправления, использование аббревиатур и сокращения слов.</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Постановка на учет по месту пребывания временно пребывающего в Российской Федерации иностранного гражданина осуществляется на срок, заявленный в уведомлении о прибытии, но не более чем на срок, установленный Федеральным законом «О правовом положении иностранных граждан в Российской Федерации».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 xml:space="preserve">Постановка на учет постоянно или временно проживающего в Российской Федерации иностранного гражданина осуществляется на срок, заявленный в уведомлении о прибытии </w:t>
      </w:r>
      <w:proofErr w:type="gramStart"/>
      <w:r w:rsidRPr="00D82A85">
        <w:rPr>
          <w:rFonts w:ascii="Times New Roman" w:eastAsia="Times New Roman" w:hAnsi="Times New Roman" w:cs="Times New Roman"/>
          <w:color w:val="000000"/>
          <w:sz w:val="19"/>
          <w:szCs w:val="19"/>
          <w:lang w:eastAsia="ru-RU"/>
        </w:rPr>
        <w:t>в место пребывания</w:t>
      </w:r>
      <w:proofErr w:type="gramEnd"/>
      <w:r w:rsidRPr="00D82A85">
        <w:rPr>
          <w:rFonts w:ascii="Times New Roman" w:eastAsia="Times New Roman" w:hAnsi="Times New Roman" w:cs="Times New Roman"/>
          <w:color w:val="000000"/>
          <w:sz w:val="19"/>
          <w:szCs w:val="19"/>
          <w:lang w:eastAsia="ru-RU"/>
        </w:rPr>
        <w:t>, но не более чем на срок действия вида на жительство или разрешения на временное проживание. </w:t>
      </w:r>
    </w:p>
    <w:p w:rsidR="00877963" w:rsidRPr="00D82A85" w:rsidRDefault="00877963" w:rsidP="00D82A85">
      <w:pPr>
        <w:jc w:val="left"/>
        <w:rPr>
          <w:rFonts w:ascii="Times New Roman" w:eastAsia="Times New Roman" w:hAnsi="Times New Roman" w:cs="Times New Roman"/>
          <w:color w:val="000000"/>
          <w:sz w:val="19"/>
          <w:szCs w:val="19"/>
          <w:lang w:eastAsia="ru-RU"/>
        </w:rPr>
      </w:pPr>
      <w:proofErr w:type="gramStart"/>
      <w:r w:rsidRPr="00D82A85">
        <w:rPr>
          <w:rFonts w:ascii="Times New Roman" w:eastAsia="Times New Roman" w:hAnsi="Times New Roman" w:cs="Times New Roman"/>
          <w:b/>
          <w:bCs/>
          <w:color w:val="000000"/>
          <w:sz w:val="19"/>
          <w:lang w:eastAsia="ru-RU"/>
        </w:rPr>
        <w:lastRenderedPageBreak/>
        <w:t>(выдержка из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о регистрации иностранного гражданина или лица без гражданства по месту жительства, уведомления о прибытии иностранного гражданина или лица без гражданства в место пребывания, отметки о регистрации иностранного гражданина или лица без гражданства</w:t>
      </w:r>
      <w:proofErr w:type="gramEnd"/>
      <w:r w:rsidRPr="00D82A85">
        <w:rPr>
          <w:rFonts w:ascii="Times New Roman" w:eastAsia="Times New Roman" w:hAnsi="Times New Roman" w:cs="Times New Roman"/>
          <w:b/>
          <w:bCs/>
          <w:color w:val="000000"/>
          <w:sz w:val="19"/>
          <w:lang w:eastAsia="ru-RU"/>
        </w:rPr>
        <w:t xml:space="preserve"> по месту жительства, отметок о подтверждении выполнения принимающей стороной и иностранным гражданином действий, необходимых для его постановки на учет по месту пребывания)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b/>
          <w:bCs/>
          <w:color w:val="000000"/>
          <w:sz w:val="19"/>
          <w:lang w:eastAsia="ru-RU"/>
        </w:rPr>
        <w:t>Досудебный (внесудебный) порядок обжалования решений и действий (бездействия) федерального органа исполнительной власти, предоставляющего государственную услугу, а также его должностных лиц</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Информация для заявителя о его праве подать жалобу на решение и (или) действие (бездействие) федерального органа исполнительной власти и (или) его должностных лиц, федеральных государственных служащих, при предоставлении государственной услуги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126. Заявитель имеет право подать жалобу на решение и (или) действие (бездействие) должностных лиц подразделений по вопросам миграции при предоставлении государственной услуги &lt;1&gt;, в том числе в следующих случаях:</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126.1. Нарушение срока регистрации запроса заявителя о предоставлении государственной услуги.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126.2. Нарушение срока предоставления государственной услуги.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126.3. 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126.4. 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126.5.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126.6.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 xml:space="preserve">126.7. </w:t>
      </w:r>
      <w:proofErr w:type="gramStart"/>
      <w:r w:rsidRPr="00D82A85">
        <w:rPr>
          <w:rFonts w:ascii="Times New Roman" w:eastAsia="Times New Roman" w:hAnsi="Times New Roman" w:cs="Times New Roman"/>
          <w:color w:val="000000"/>
          <w:sz w:val="19"/>
          <w:szCs w:val="19"/>
          <w:lang w:eastAsia="ru-RU"/>
        </w:rPr>
        <w:t>Отказ подразделения по вопросам миграции, предоставляющего государственную услугу,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Предмет жалобы</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127. Жалоба должна содержать:</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127.1. Наименование территориального органа МВД России на региональном или районном уровне, предоставляющего государственную услугу, либо фамилия, инициалы, специальное звание (классный чин) должностного лица, решения и действия (бездействие) которых обжалуются.</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 xml:space="preserve">127.2. </w:t>
      </w:r>
      <w:proofErr w:type="gramStart"/>
      <w:r w:rsidRPr="00D82A85">
        <w:rPr>
          <w:rFonts w:ascii="Times New Roman" w:eastAsia="Times New Roman" w:hAnsi="Times New Roman" w:cs="Times New Roman"/>
          <w:color w:val="000000"/>
          <w:sz w:val="19"/>
          <w:szCs w:val="19"/>
          <w:lang w:eastAsia="ru-RU"/>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посредством портала федеральной государственной информационной системы, с использованием сети Интернет).</w:t>
      </w:r>
      <w:proofErr w:type="gramEnd"/>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127.3. Сведения об обжалуемых решениях и действиях (бездействии) должностных лиц подразделений по вопросам миграции, предоставляющих государственную услугу.</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127.4. Доводы, на основании которых гражданин не согласен с решением и действием (бездействием) должностных лиц подразделений по вопросам миграции, предоставляющих государственную услугу.</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Органы государственной власти и уполномоченные на рассмотрение жалобы должностные лица, которым может быть направлена жалоба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128. Жалоба рассматривается подразделением по вопросам миграции, предоставляющим государственную услугу, порядок предоставления которой был нарушен вследствие решений, действий (бездействия) указанных подразделений либо их должностными лицами.</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В случае</w:t>
      </w:r>
      <w:proofErr w:type="gramStart"/>
      <w:r w:rsidRPr="00D82A85">
        <w:rPr>
          <w:rFonts w:ascii="Times New Roman" w:eastAsia="Times New Roman" w:hAnsi="Times New Roman" w:cs="Times New Roman"/>
          <w:color w:val="000000"/>
          <w:sz w:val="19"/>
          <w:szCs w:val="19"/>
          <w:lang w:eastAsia="ru-RU"/>
        </w:rPr>
        <w:t>,</w:t>
      </w:r>
      <w:proofErr w:type="gramEnd"/>
      <w:r w:rsidRPr="00D82A85">
        <w:rPr>
          <w:rFonts w:ascii="Times New Roman" w:eastAsia="Times New Roman" w:hAnsi="Times New Roman" w:cs="Times New Roman"/>
          <w:color w:val="000000"/>
          <w:sz w:val="19"/>
          <w:szCs w:val="19"/>
          <w:lang w:eastAsia="ru-RU"/>
        </w:rPr>
        <w:t xml:space="preserve"> если обжалуются решения начальника или заместителя начальника подразделения по вопросам миграции, предоставляющего государственную услугу, жалоба рассматривается вышестоящим должностным лицом соответствующего территориального органа МВД России на региональном или районном уровне.</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129. Жалоба может быть направлена:</w:t>
      </w:r>
    </w:p>
    <w:p w:rsidR="00877963" w:rsidRPr="00D82A85" w:rsidRDefault="00877963" w:rsidP="00D82A85">
      <w:pPr>
        <w:jc w:val="left"/>
        <w:rPr>
          <w:rFonts w:ascii="Times New Roman" w:eastAsia="Times New Roman" w:hAnsi="Times New Roman" w:cs="Times New Roman"/>
          <w:color w:val="000000"/>
          <w:sz w:val="19"/>
          <w:szCs w:val="19"/>
          <w:lang w:eastAsia="ru-RU"/>
        </w:rPr>
      </w:pPr>
      <w:r w:rsidRPr="00D82A85">
        <w:rPr>
          <w:rFonts w:ascii="Times New Roman" w:eastAsia="Times New Roman" w:hAnsi="Times New Roman" w:cs="Times New Roman"/>
          <w:color w:val="000000"/>
          <w:sz w:val="19"/>
          <w:szCs w:val="19"/>
          <w:lang w:eastAsia="ru-RU"/>
        </w:rPr>
        <w:t xml:space="preserve">129.1. </w:t>
      </w:r>
      <w:proofErr w:type="gramStart"/>
      <w:r w:rsidRPr="00D82A85">
        <w:rPr>
          <w:rFonts w:ascii="Times New Roman" w:eastAsia="Times New Roman" w:hAnsi="Times New Roman" w:cs="Times New Roman"/>
          <w:color w:val="000000"/>
          <w:sz w:val="19"/>
          <w:szCs w:val="19"/>
          <w:lang w:eastAsia="ru-RU"/>
        </w:rPr>
        <w:t>На решения, принятые подразделениями по вопросам миграции на районном уровне (в том числе подразделениями по вопросам миграции отдела (отделения, пункта) полиции в составе территориального органа МВД России</w:t>
      </w:r>
      <w:proofErr w:type="gramEnd"/>
    </w:p>
    <w:p w:rsidR="00101BAB" w:rsidRPr="00D82A85" w:rsidRDefault="00101BAB" w:rsidP="00D82A85">
      <w:pPr>
        <w:jc w:val="left"/>
        <w:rPr>
          <w:rFonts w:ascii="Times New Roman" w:hAnsi="Times New Roman" w:cs="Times New Roman"/>
          <w:szCs w:val="32"/>
          <w:shd w:val="clear" w:color="auto" w:fill="F5F6FD"/>
        </w:rPr>
      </w:pPr>
    </w:p>
    <w:sectPr w:rsidR="00101BAB" w:rsidRPr="00D82A85" w:rsidSect="00455B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2EC6"/>
    <w:rsid w:val="00101BAB"/>
    <w:rsid w:val="00125ED4"/>
    <w:rsid w:val="001D4080"/>
    <w:rsid w:val="00275B50"/>
    <w:rsid w:val="0029286E"/>
    <w:rsid w:val="002C1409"/>
    <w:rsid w:val="00382268"/>
    <w:rsid w:val="00412EC6"/>
    <w:rsid w:val="00455BC0"/>
    <w:rsid w:val="00490EAF"/>
    <w:rsid w:val="006F6137"/>
    <w:rsid w:val="00785BA7"/>
    <w:rsid w:val="00877963"/>
    <w:rsid w:val="0097013E"/>
    <w:rsid w:val="00C64212"/>
    <w:rsid w:val="00CC5B90"/>
    <w:rsid w:val="00D82A85"/>
    <w:rsid w:val="00E77D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EC6"/>
  </w:style>
  <w:style w:type="paragraph" w:styleId="1">
    <w:name w:val="heading 1"/>
    <w:basedOn w:val="a"/>
    <w:link w:val="10"/>
    <w:uiPriority w:val="9"/>
    <w:qFormat/>
    <w:rsid w:val="00877963"/>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1BAB"/>
    <w:rPr>
      <w:rFonts w:ascii="Tahoma" w:hAnsi="Tahoma" w:cs="Tahoma"/>
      <w:sz w:val="16"/>
      <w:szCs w:val="16"/>
    </w:rPr>
  </w:style>
  <w:style w:type="character" w:customStyle="1" w:styleId="a4">
    <w:name w:val="Текст выноски Знак"/>
    <w:basedOn w:val="a0"/>
    <w:link w:val="a3"/>
    <w:uiPriority w:val="99"/>
    <w:semiHidden/>
    <w:rsid w:val="00101BAB"/>
    <w:rPr>
      <w:rFonts w:ascii="Tahoma" w:hAnsi="Tahoma" w:cs="Tahoma"/>
      <w:sz w:val="16"/>
      <w:szCs w:val="16"/>
    </w:rPr>
  </w:style>
  <w:style w:type="character" w:customStyle="1" w:styleId="10">
    <w:name w:val="Заголовок 1 Знак"/>
    <w:basedOn w:val="a0"/>
    <w:link w:val="1"/>
    <w:uiPriority w:val="9"/>
    <w:rsid w:val="00877963"/>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877963"/>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6">
    <w:name w:val="Emphasis"/>
    <w:basedOn w:val="a0"/>
    <w:uiPriority w:val="20"/>
    <w:qFormat/>
    <w:rsid w:val="00877963"/>
    <w:rPr>
      <w:i/>
      <w:iCs/>
    </w:rPr>
  </w:style>
  <w:style w:type="character" w:styleId="a7">
    <w:name w:val="Strong"/>
    <w:basedOn w:val="a0"/>
    <w:uiPriority w:val="22"/>
    <w:qFormat/>
    <w:rsid w:val="00877963"/>
    <w:rPr>
      <w:b/>
      <w:bCs/>
    </w:rPr>
  </w:style>
  <w:style w:type="character" w:styleId="a8">
    <w:name w:val="Hyperlink"/>
    <w:basedOn w:val="a0"/>
    <w:uiPriority w:val="99"/>
    <w:semiHidden/>
    <w:unhideWhenUsed/>
    <w:rsid w:val="00877963"/>
    <w:rPr>
      <w:color w:val="0000FF"/>
      <w:u w:val="single"/>
    </w:rPr>
  </w:style>
</w:styles>
</file>

<file path=word/webSettings.xml><?xml version="1.0" encoding="utf-8"?>
<w:webSettings xmlns:r="http://schemas.openxmlformats.org/officeDocument/2006/relationships" xmlns:w="http://schemas.openxmlformats.org/wordprocessingml/2006/main">
  <w:divs>
    <w:div w:id="919749894">
      <w:bodyDiv w:val="1"/>
      <w:marLeft w:val="0"/>
      <w:marRight w:val="0"/>
      <w:marTop w:val="0"/>
      <w:marBottom w:val="0"/>
      <w:divBdr>
        <w:top w:val="none" w:sz="0" w:space="0" w:color="auto"/>
        <w:left w:val="none" w:sz="0" w:space="0" w:color="auto"/>
        <w:bottom w:val="none" w:sz="0" w:space="0" w:color="auto"/>
        <w:right w:val="none" w:sz="0" w:space="0" w:color="auto"/>
      </w:divBdr>
      <w:divsChild>
        <w:div w:id="385881935">
          <w:marLeft w:val="0"/>
          <w:marRight w:val="0"/>
          <w:marTop w:val="0"/>
          <w:marBottom w:val="0"/>
          <w:divBdr>
            <w:top w:val="none" w:sz="0" w:space="0" w:color="auto"/>
            <w:left w:val="none" w:sz="0" w:space="0" w:color="auto"/>
            <w:bottom w:val="none" w:sz="0" w:space="0" w:color="auto"/>
            <w:right w:val="none" w:sz="0" w:space="0" w:color="auto"/>
          </w:divBdr>
        </w:div>
        <w:div w:id="1076246977">
          <w:marLeft w:val="0"/>
          <w:marRight w:val="0"/>
          <w:marTop w:val="0"/>
          <w:marBottom w:val="0"/>
          <w:divBdr>
            <w:top w:val="none" w:sz="0" w:space="0" w:color="auto"/>
            <w:left w:val="none" w:sz="0" w:space="0" w:color="auto"/>
            <w:bottom w:val="none" w:sz="0" w:space="0" w:color="auto"/>
            <w:right w:val="none" w:sz="0" w:space="0" w:color="auto"/>
          </w:divBdr>
          <w:divsChild>
            <w:div w:id="294070530">
              <w:marLeft w:val="0"/>
              <w:marRight w:val="0"/>
              <w:marTop w:val="0"/>
              <w:marBottom w:val="0"/>
              <w:divBdr>
                <w:top w:val="none" w:sz="0" w:space="0" w:color="auto"/>
                <w:left w:val="none" w:sz="0" w:space="0" w:color="auto"/>
                <w:bottom w:val="none" w:sz="0" w:space="0" w:color="auto"/>
                <w:right w:val="none" w:sz="0" w:space="0" w:color="auto"/>
              </w:divBdr>
              <w:divsChild>
                <w:div w:id="1391267234">
                  <w:marLeft w:val="0"/>
                  <w:marRight w:val="0"/>
                  <w:marTop w:val="0"/>
                  <w:marBottom w:val="0"/>
                  <w:divBdr>
                    <w:top w:val="none" w:sz="0" w:space="0" w:color="auto"/>
                    <w:left w:val="none" w:sz="0" w:space="0" w:color="auto"/>
                    <w:bottom w:val="none" w:sz="0" w:space="0" w:color="auto"/>
                    <w:right w:val="none" w:sz="0" w:space="0" w:color="auto"/>
                  </w:divBdr>
                  <w:divsChild>
                    <w:div w:id="993148678">
                      <w:marLeft w:val="0"/>
                      <w:marRight w:val="0"/>
                      <w:marTop w:val="0"/>
                      <w:marBottom w:val="0"/>
                      <w:divBdr>
                        <w:top w:val="none" w:sz="0" w:space="0" w:color="auto"/>
                        <w:left w:val="none" w:sz="0" w:space="0" w:color="auto"/>
                        <w:bottom w:val="none" w:sz="0" w:space="0" w:color="auto"/>
                        <w:right w:val="none" w:sz="0" w:space="0" w:color="auto"/>
                      </w:divBdr>
                      <w:divsChild>
                        <w:div w:id="78075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b1aew.xn--p1ai/upload/site1/folder_page/008/689/373/e-4112-4_ee-24_01_2007.rtf" TargetMode="External"/><Relationship Id="rId3" Type="http://schemas.openxmlformats.org/officeDocument/2006/relationships/webSettings" Target="webSettings.xml"/><Relationship Id="rId7" Type="http://schemas.openxmlformats.org/officeDocument/2006/relationships/hyperlink" Target="https://xn--b1aew.xn--p1ai/upload/site1/folder_page/008/689/373/uvedomlenie.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xn--b1aew.xn--p1ai/upload/site1/folder_page/008/689/373/109-FZ_pdf.pdf" TargetMode="External"/><Relationship Id="rId11" Type="http://schemas.openxmlformats.org/officeDocument/2006/relationships/theme" Target="theme/theme1.xml"/><Relationship Id="rId5" Type="http://schemas.openxmlformats.org/officeDocument/2006/relationships/hyperlink" Target="https://xn--b1aew.xn--p1ai/upload/site1/folder_page/008/689/373/prikaz_fms_364_ot_29_08_2013.pdf" TargetMode="External"/><Relationship Id="rId10" Type="http://schemas.openxmlformats.org/officeDocument/2006/relationships/fontTable" Target="fontTable.xml"/><Relationship Id="rId4" Type="http://schemas.openxmlformats.org/officeDocument/2006/relationships/hyperlink" Target="https://xn--b1aew.xn--p1ai/upload/site1/folder_page/008/689/373/109-FZ_pdf.pdf" TargetMode="External"/><Relationship Id="rId9" Type="http://schemas.openxmlformats.org/officeDocument/2006/relationships/hyperlink" Target="https://xn--b1aew.xn--p1ai/upload/site1/folder_page/008/689/373/zagr.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4517</Words>
  <Characters>25752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Котова Маргарита</cp:lastModifiedBy>
  <cp:revision>3</cp:revision>
  <cp:lastPrinted>2025-01-13T07:36:00Z</cp:lastPrinted>
  <dcterms:created xsi:type="dcterms:W3CDTF">2025-01-13T13:40:00Z</dcterms:created>
  <dcterms:modified xsi:type="dcterms:W3CDTF">2025-01-13T13:40:00Z</dcterms:modified>
</cp:coreProperties>
</file>