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7DA" w:rsidRPr="00776DA5" w:rsidRDefault="008347DA" w:rsidP="00776DA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DA5">
        <w:rPr>
          <w:rFonts w:ascii="Times New Roman" w:hAnsi="Times New Roman" w:cs="Times New Roman"/>
          <w:b/>
          <w:sz w:val="28"/>
          <w:szCs w:val="28"/>
        </w:rPr>
        <w:t>Новое из Минэкономразвития</w:t>
      </w:r>
    </w:p>
    <w:p w:rsidR="008347DA" w:rsidRPr="008347DA" w:rsidRDefault="008347DA" w:rsidP="008347D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7DA">
        <w:rPr>
          <w:rFonts w:ascii="Times New Roman" w:hAnsi="Times New Roman" w:cs="Times New Roman"/>
          <w:sz w:val="24"/>
          <w:szCs w:val="24"/>
        </w:rPr>
        <w:t>Минэкономразвития разработало поправки, позволяющие временно снижать вплоть до обнуления пошлины на экспорт товаров в дружественные страны, а также устанавливать квоты для льготного вывоза продукции из ряда регионов России.</w:t>
      </w:r>
      <w:r w:rsidRPr="008347DA">
        <w:rPr>
          <w:rFonts w:ascii="Times New Roman" w:hAnsi="Times New Roman" w:cs="Times New Roman"/>
          <w:sz w:val="24"/>
          <w:szCs w:val="24"/>
        </w:rPr>
        <w:br/>
      </w:r>
      <w:r w:rsidRPr="008347DA">
        <w:rPr>
          <w:noProof/>
          <w:lang w:eastAsia="ru-RU"/>
        </w:rPr>
        <w:drawing>
          <wp:inline distT="0" distB="0" distL="0" distR="0">
            <wp:extent cx="156845" cy="156845"/>
            <wp:effectExtent l="0" t="0" r="0" b="0"/>
            <wp:docPr id="27" name="Рисунок 2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47DA">
        <w:rPr>
          <w:rFonts w:ascii="Times New Roman" w:hAnsi="Times New Roman" w:cs="Times New Roman"/>
          <w:sz w:val="24"/>
          <w:szCs w:val="24"/>
        </w:rPr>
        <w:t>Что изменится?</w:t>
      </w:r>
    </w:p>
    <w:p w:rsidR="008347DA" w:rsidRDefault="008347DA" w:rsidP="008347D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7DA">
        <w:rPr>
          <w:rFonts w:ascii="Times New Roman" w:hAnsi="Times New Roman" w:cs="Times New Roman"/>
          <w:sz w:val="24"/>
          <w:szCs w:val="24"/>
        </w:rPr>
        <w:t>В пояснительной записке к законопроекту указано, что тарифные преференции могут применяться при экспорте «в отдельные дружественные страны» и страны, «с которыми в настоящее время интенсивно развивается стратегическое торгово-экономическое и политическое сотрудничество». Поправки дадут правительству «возможность точечной настройки» вводимых в России мер регулирования экспорта, говорится в документе. Внутри ЕАЭС (Россия, Белоруссия, Казахстан, Армения, Киргизия) взаимная торговля осуществляется беспошлинно.</w:t>
      </w:r>
      <w:r w:rsidRPr="008347DA">
        <w:rPr>
          <w:rFonts w:ascii="Times New Roman" w:hAnsi="Times New Roman" w:cs="Times New Roman"/>
          <w:sz w:val="24"/>
          <w:szCs w:val="24"/>
        </w:rPr>
        <w:br/>
      </w:r>
      <w:r w:rsidRPr="008347DA"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28" name="Рисунок 28" descr="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🚚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47DA">
        <w:rPr>
          <w:rFonts w:ascii="Times New Roman" w:hAnsi="Times New Roman" w:cs="Times New Roman"/>
          <w:sz w:val="24"/>
          <w:szCs w:val="24"/>
        </w:rPr>
        <w:t>Какие экспортные пошлины можно будет регулировать</w:t>
      </w:r>
      <w:proofErr w:type="gramStart"/>
      <w:r w:rsidRPr="008347DA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8347DA">
        <w:rPr>
          <w:rFonts w:ascii="Times New Roman" w:hAnsi="Times New Roman" w:cs="Times New Roman"/>
          <w:sz w:val="24"/>
          <w:szCs w:val="24"/>
        </w:rPr>
        <w:t>аиболее значимые товары, облагаемые вывозными пошлинами, это топливо (нефть, нефтепродукты и газ), пшеница, древесина, лом черных металлов.</w:t>
      </w:r>
      <w:r w:rsidRPr="008347DA">
        <w:rPr>
          <w:rFonts w:ascii="Times New Roman" w:hAnsi="Times New Roman" w:cs="Times New Roman"/>
          <w:sz w:val="24"/>
          <w:szCs w:val="24"/>
        </w:rPr>
        <w:br/>
      </w:r>
      <w:r w:rsidRPr="008347DA"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29" name="Рисунок 29" descr="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47DA">
        <w:rPr>
          <w:rFonts w:ascii="Times New Roman" w:hAnsi="Times New Roman" w:cs="Times New Roman"/>
          <w:sz w:val="24"/>
          <w:szCs w:val="24"/>
        </w:rPr>
        <w:t>Какие квоты предлагаются для регионов</w:t>
      </w:r>
      <w:proofErr w:type="gramStart"/>
      <w:r w:rsidRPr="008347DA">
        <w:rPr>
          <w:rFonts w:ascii="Times New Roman" w:hAnsi="Times New Roman" w:cs="Times New Roman"/>
          <w:sz w:val="24"/>
          <w:szCs w:val="24"/>
        </w:rPr>
        <w:br/>
        <w:t>Э</w:t>
      </w:r>
      <w:proofErr w:type="gramEnd"/>
      <w:r w:rsidRPr="008347DA">
        <w:rPr>
          <w:rFonts w:ascii="Times New Roman" w:hAnsi="Times New Roman" w:cs="Times New Roman"/>
          <w:sz w:val="24"/>
          <w:szCs w:val="24"/>
        </w:rPr>
        <w:t>то норма будет действовать для отдельных видов товаров, которые производятся на территории регионов:</w:t>
      </w:r>
    </w:p>
    <w:p w:rsidR="008347DA" w:rsidRDefault="008347DA" w:rsidP="008347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347DA">
        <w:rPr>
          <w:rFonts w:ascii="Times New Roman" w:hAnsi="Times New Roman" w:cs="Times New Roman"/>
          <w:sz w:val="24"/>
          <w:szCs w:val="24"/>
        </w:rPr>
        <w:t xml:space="preserve">в отношении которых «действуют ограничительные меры в связи с недружественными действиями отдельных иностранных </w:t>
      </w:r>
      <w:proofErr w:type="gramStart"/>
      <w:r w:rsidRPr="008347DA">
        <w:rPr>
          <w:rFonts w:ascii="Times New Roman" w:hAnsi="Times New Roman" w:cs="Times New Roman"/>
          <w:sz w:val="24"/>
          <w:szCs w:val="24"/>
        </w:rPr>
        <w:t>государств</w:t>
      </w:r>
      <w:proofErr w:type="gramEnd"/>
      <w:r w:rsidRPr="008347DA">
        <w:rPr>
          <w:rFonts w:ascii="Times New Roman" w:hAnsi="Times New Roman" w:cs="Times New Roman"/>
          <w:sz w:val="24"/>
          <w:szCs w:val="24"/>
        </w:rPr>
        <w:t>»;</w:t>
      </w:r>
      <w:r w:rsidRPr="008347DA">
        <w:rPr>
          <w:rFonts w:ascii="Times New Roman" w:hAnsi="Times New Roman" w:cs="Times New Roman"/>
          <w:sz w:val="24"/>
          <w:szCs w:val="24"/>
        </w:rPr>
        <w:br/>
        <w:t xml:space="preserve">географическое положение </w:t>
      </w:r>
      <w:proofErr w:type="gramStart"/>
      <w:r w:rsidRPr="008347DA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8347DA">
        <w:rPr>
          <w:rFonts w:ascii="Times New Roman" w:hAnsi="Times New Roman" w:cs="Times New Roman"/>
          <w:sz w:val="24"/>
          <w:szCs w:val="24"/>
        </w:rPr>
        <w:t xml:space="preserve"> (удаленность от рынков сбыта, центров по хранению и переработке продукции) «требует особого подхода при применении мер регулирования вывоза таких товаров».</w:t>
      </w:r>
    </w:p>
    <w:p w:rsidR="008347DA" w:rsidRPr="008347DA" w:rsidRDefault="008347DA" w:rsidP="008347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347DA">
        <w:rPr>
          <w:rFonts w:ascii="Times New Roman" w:hAnsi="Times New Roman" w:cs="Times New Roman"/>
          <w:sz w:val="24"/>
          <w:szCs w:val="24"/>
        </w:rPr>
        <w:t xml:space="preserve">Напоминаем, что платформа Мой экспорт не только предоставляет актуальную информацию, но и поможет развить ваш бизнес! Скорее </w:t>
      </w:r>
      <w:proofErr w:type="spellStart"/>
      <w:r w:rsidRPr="008347DA">
        <w:rPr>
          <w:rFonts w:ascii="Times New Roman" w:hAnsi="Times New Roman" w:cs="Times New Roman"/>
          <w:sz w:val="24"/>
          <w:szCs w:val="24"/>
        </w:rPr>
        <w:t>регистриуйся</w:t>
      </w:r>
      <w:proofErr w:type="spellEnd"/>
      <w:r w:rsidRPr="008347DA">
        <w:rPr>
          <w:rFonts w:ascii="Times New Roman" w:hAnsi="Times New Roman" w:cs="Times New Roman"/>
          <w:sz w:val="24"/>
          <w:szCs w:val="24"/>
        </w:rPr>
        <w:t xml:space="preserve"> на платформе </w:t>
      </w:r>
      <w:hyperlink r:id="rId8" w:tgtFrame="_blank" w:history="1">
        <w:r w:rsidRPr="008347DA">
          <w:rPr>
            <w:rStyle w:val="a4"/>
            <w:rFonts w:ascii="Times New Roman" w:hAnsi="Times New Roman" w:cs="Times New Roman"/>
            <w:sz w:val="24"/>
            <w:szCs w:val="24"/>
          </w:rPr>
          <w:t>https://clck.ru/352qeM</w:t>
        </w:r>
      </w:hyperlink>
      <w:r w:rsidRPr="008347DA">
        <w:rPr>
          <w:rFonts w:ascii="Times New Roman" w:hAnsi="Times New Roman" w:cs="Times New Roman"/>
          <w:sz w:val="24"/>
          <w:szCs w:val="24"/>
        </w:rPr>
        <w:t> </w:t>
      </w:r>
      <w:hyperlink r:id="rId9" w:history="1">
        <w:r w:rsidRPr="008347DA">
          <w:rPr>
            <w:rStyle w:val="a4"/>
            <w:rFonts w:ascii="Times New Roman" w:hAnsi="Times New Roman" w:cs="Times New Roman"/>
            <w:sz w:val="24"/>
            <w:szCs w:val="24"/>
          </w:rPr>
          <w:t>#экспорт</w:t>
        </w:r>
      </w:hyperlink>
      <w:r w:rsidRPr="008347DA">
        <w:rPr>
          <w:rFonts w:ascii="Times New Roman" w:hAnsi="Times New Roman" w:cs="Times New Roman"/>
          <w:sz w:val="24"/>
          <w:szCs w:val="24"/>
        </w:rPr>
        <w:t> </w:t>
      </w:r>
      <w:hyperlink r:id="rId10" w:history="1">
        <w:r w:rsidRPr="008347DA">
          <w:rPr>
            <w:rStyle w:val="a4"/>
            <w:rFonts w:ascii="Times New Roman" w:hAnsi="Times New Roman" w:cs="Times New Roman"/>
            <w:sz w:val="24"/>
            <w:szCs w:val="24"/>
          </w:rPr>
          <w:t>#регион46</w:t>
        </w:r>
      </w:hyperlink>
      <w:r w:rsidRPr="008347DA">
        <w:rPr>
          <w:rFonts w:ascii="Times New Roman" w:hAnsi="Times New Roman" w:cs="Times New Roman"/>
          <w:sz w:val="24"/>
          <w:szCs w:val="24"/>
        </w:rPr>
        <w:t> </w:t>
      </w:r>
      <w:hyperlink r:id="rId11" w:history="1">
        <w:r w:rsidRPr="008347DA">
          <w:rPr>
            <w:rStyle w:val="a4"/>
            <w:rFonts w:ascii="Times New Roman" w:hAnsi="Times New Roman" w:cs="Times New Roman"/>
            <w:sz w:val="24"/>
            <w:szCs w:val="24"/>
          </w:rPr>
          <w:t>#экономика46</w:t>
        </w:r>
      </w:hyperlink>
    </w:p>
    <w:p w:rsidR="008347DA" w:rsidRDefault="008347DA" w:rsidP="008347DA">
      <w:r>
        <w:rPr>
          <w:noProof/>
          <w:lang w:eastAsia="ru-RU"/>
        </w:rPr>
        <w:lastRenderedPageBreak/>
        <w:drawing>
          <wp:inline distT="0" distB="0" distL="0" distR="0">
            <wp:extent cx="5525223" cy="3576578"/>
            <wp:effectExtent l="19050" t="0" r="0" b="0"/>
            <wp:docPr id="30" name="Рисунок 30" descr="https://sun1-20.userapi.com/impg/wpX2HWseoxGANhPkD9Tcb8ZVzi4RSV5A6V426Q/BSF5ThVBFrE.jpg?size=807x807&amp;quality=96&amp;sign=63138926315c71bf538b6698265f6f57&amp;c_uniq_tag=HfxtDyaWZM3_OO8P2k1w-zQRIsLYxJwHwjVYbbpZww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1-20.userapi.com/impg/wpX2HWseoxGANhPkD9Tcb8ZVzi4RSV5A6V426Q/BSF5ThVBFrE.jpg?size=807x807&amp;quality=96&amp;sign=63138926315c71bf538b6698265f6f57&amp;c_uniq_tag=HfxtDyaWZM3_OO8P2k1w-zQRIsLYxJwHwjVYbbpZww4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097" cy="357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47DA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alt="⚡" style="width:11.85pt;height:11.85pt;visibility:visible;mso-wrap-style:square" o:bullet="t">
        <v:imagedata r:id="rId1" o:title="⚡"/>
      </v:shape>
    </w:pict>
  </w:numPicBullet>
  <w:abstractNum w:abstractNumId="0">
    <w:nsid w:val="0BCD7937"/>
    <w:multiLevelType w:val="hybridMultilevel"/>
    <w:tmpl w:val="055E27A2"/>
    <w:lvl w:ilvl="0" w:tplc="DCC86D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5A60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B2AD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166F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346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E4D7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2CE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2D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54FD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76DA5"/>
    <w:rsid w:val="007C3DEE"/>
    <w:rsid w:val="008347DA"/>
    <w:rsid w:val="0087107E"/>
    <w:rsid w:val="008A1A55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visually-hidden">
    <w:name w:val="visually-hidden"/>
    <w:basedOn w:val="a0"/>
    <w:rsid w:val="008347DA"/>
  </w:style>
  <w:style w:type="character" w:customStyle="1" w:styleId="blindlabel">
    <w:name w:val="blind_label"/>
    <w:basedOn w:val="a0"/>
    <w:rsid w:val="008347DA"/>
  </w:style>
  <w:style w:type="paragraph" w:styleId="a8">
    <w:name w:val="List Paragraph"/>
    <w:basedOn w:val="a"/>
    <w:uiPriority w:val="34"/>
    <w:qFormat/>
    <w:rsid w:val="00834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0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00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3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3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5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17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2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2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45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1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1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51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clck.ru%2F352qeM&amp;post=-152061715_2402&amp;cc_key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vk.com/feed?section=search&amp;q=%23%D1%8D%D0%BA%D0%BE%D0%BD%D0%BE%D0%BC%D0%B8%D0%BA%D0%B046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vk.com/feed?section=search&amp;q=%23%D1%80%D0%B5%D0%B3%D0%B8%D0%BE%D0%BD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1%8D%D0%BA%D1%81%D0%BF%D0%BE%D1%80%D1%82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2023-07-18T09:30:00Z</dcterms:created>
  <dcterms:modified xsi:type="dcterms:W3CDTF">2023-07-18T09:30:00Z</dcterms:modified>
</cp:coreProperties>
</file>