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35" w:rsidRDefault="00F56D35" w:rsidP="00F56D35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>Приглашаем на семинар о параллельном импорте</w:t>
      </w:r>
    </w:p>
    <w:p w:rsidR="00F56D35" w:rsidRDefault="00F56D35" w:rsidP="00F56D35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875361" cy="5042848"/>
            <wp:effectExtent l="19050" t="0" r="0" b="0"/>
            <wp:docPr id="1" name="Рисунок 1" descr="https://sun1-84.userapi.com/impg/8d3gcdowlRt5pKwF3nn-IJ_buzvtCgbPTiS8YQ/7oe-qKnu-U0.jpg?size=1080x1080&amp;quality=96&amp;sign=62e8a281a94220b14e55efcdefbd49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4.userapi.com/impg/8d3gcdowlRt5pKwF3nn-IJ_buzvtCgbPTiS8YQ/7oe-qKnu-U0.jpg?size=1080x1080&amp;quality=96&amp;sign=62e8a281a94220b14e55efcdefbd49b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276" cy="503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proofErr w:type="gramStart"/>
      <w:r>
        <w:rPr>
          <w:rFonts w:ascii="Arial" w:hAnsi="Arial" w:cs="Arial"/>
          <w:color w:val="2C2A29"/>
          <w:sz w:val="19"/>
          <w:szCs w:val="19"/>
        </w:rPr>
        <w:t>28 июня 2023 года на площадке Союза </w:t>
      </w:r>
      <w:hyperlink r:id="rId5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«Торгово-промышленная палата Курской области»</w:t>
        </w:r>
      </w:hyperlink>
      <w:r>
        <w:rPr>
          <w:rFonts w:ascii="Arial" w:hAnsi="Arial" w:cs="Arial"/>
          <w:color w:val="2C2A29"/>
          <w:sz w:val="19"/>
          <w:szCs w:val="19"/>
        </w:rPr>
        <w:t xml:space="preserve"> состоится семинар с участием представителей Курской таможни, Курской транспортной прокуратуры и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бизнес-сообщества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с целью рассмотрения вопросов о защите прав на объекты интеллектуальной собственности в разрезе постановления Правительства Российской Федерации от 29 марта 2022 г. № 506 «О товарах (группах товаров), в отношении которых не могут применяться отдельные положения Гражданского кодекса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Российской Федерации о защите исключительных прав на результаты интеллектуальной деятельности, выраженные в таких товарах и средствах индивидуализации, которыми такие товары маркированы» (параллельный импорт).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Участие бесплатное.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Время проведения: 11.00, регистрация с 10.30.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Место проведения: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г</w:t>
      </w:r>
      <w:proofErr w:type="gramEnd"/>
      <w:r>
        <w:rPr>
          <w:rFonts w:ascii="Arial" w:hAnsi="Arial" w:cs="Arial"/>
          <w:color w:val="2C2A29"/>
          <w:sz w:val="19"/>
          <w:szCs w:val="19"/>
        </w:rPr>
        <w:t>. Курск, ул. Димитрова, 59 (цокольный этаж, конференц-зал).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Необходимо подтвердить участие представителя предприятия (организации) до 26 июня 2023 г.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по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тел</w:t>
      </w:r>
      <w:proofErr w:type="gramEnd"/>
      <w:r>
        <w:rPr>
          <w:rFonts w:ascii="Arial" w:hAnsi="Arial" w:cs="Arial"/>
          <w:color w:val="2C2A29"/>
          <w:sz w:val="19"/>
          <w:szCs w:val="19"/>
        </w:rPr>
        <w:t>.:</w:t>
      </w:r>
      <w:r>
        <w:rPr>
          <w:rFonts w:ascii="Arial" w:hAnsi="Arial" w:cs="Arial"/>
          <w:color w:val="2C2A29"/>
          <w:sz w:val="19"/>
          <w:szCs w:val="19"/>
        </w:rPr>
        <w:br/>
        <w:t xml:space="preserve">(4712) 54 07 00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доб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. 212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Теслева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Елена Павловна, </w:t>
      </w:r>
      <w:hyperlink r:id="rId6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tesleva@kcci.ru</w:t>
        </w:r>
      </w:hyperlink>
      <w:r>
        <w:rPr>
          <w:rFonts w:ascii="Arial" w:hAnsi="Arial" w:cs="Arial"/>
          <w:color w:val="2C2A29"/>
          <w:sz w:val="19"/>
          <w:szCs w:val="19"/>
        </w:rPr>
        <w:t>,</w:t>
      </w:r>
      <w:r>
        <w:rPr>
          <w:rFonts w:ascii="Arial" w:hAnsi="Arial" w:cs="Arial"/>
          <w:color w:val="2C2A29"/>
          <w:sz w:val="19"/>
          <w:szCs w:val="19"/>
        </w:rPr>
        <w:br/>
        <w:t xml:space="preserve">(4712) 54 07 00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доб</w:t>
      </w:r>
      <w:proofErr w:type="spellEnd"/>
      <w:r>
        <w:rPr>
          <w:rFonts w:ascii="Arial" w:hAnsi="Arial" w:cs="Arial"/>
          <w:color w:val="2C2A29"/>
          <w:sz w:val="19"/>
          <w:szCs w:val="19"/>
        </w:rPr>
        <w:t>. 207 Митрофанова Елена Юрьевна, </w:t>
      </w:r>
      <w:hyperlink r:id="rId7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cvms@kcci.ru</w:t>
        </w:r>
      </w:hyperlink>
      <w:r>
        <w:rPr>
          <w:rFonts w:ascii="Arial" w:hAnsi="Arial" w:cs="Arial"/>
          <w:color w:val="2C2A29"/>
          <w:sz w:val="19"/>
          <w:szCs w:val="19"/>
        </w:rPr>
        <w:t>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E16725"/>
    <w:rsid w:val="00E16803"/>
    <w:rsid w:val="00F5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vms@kcc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sleva@kcci.ru" TargetMode="External"/><Relationship Id="rId5" Type="http://schemas.openxmlformats.org/officeDocument/2006/relationships/hyperlink" Target="https://vk.com/tpp_46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2023-06-15T14:46:00Z</dcterms:created>
  <dcterms:modified xsi:type="dcterms:W3CDTF">2023-06-15T14:46:00Z</dcterms:modified>
</cp:coreProperties>
</file>