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13" w:rsidRPr="00941C74" w:rsidRDefault="00384613" w:rsidP="00384613">
      <w:pPr>
        <w:shd w:val="clear" w:color="auto" w:fill="FFFFFF"/>
        <w:jc w:val="center"/>
        <w:rPr>
          <w:b/>
          <w:bCs/>
          <w:spacing w:val="9"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08050" cy="8763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13" w:rsidRPr="00941C74" w:rsidRDefault="00384613" w:rsidP="00384613">
      <w:pPr>
        <w:pStyle w:val="a3"/>
        <w:jc w:val="center"/>
        <w:rPr>
          <w:b/>
          <w:bCs/>
          <w:sz w:val="32"/>
          <w:szCs w:val="32"/>
        </w:rPr>
      </w:pPr>
      <w:r w:rsidRPr="00941C74">
        <w:rPr>
          <w:b/>
          <w:sz w:val="32"/>
          <w:szCs w:val="32"/>
        </w:rPr>
        <w:t>ИЗБИРАТЕЛЬНАЯ КОМИССИЯ</w:t>
      </w:r>
    </w:p>
    <w:p w:rsidR="00384613" w:rsidRPr="00384613" w:rsidRDefault="00384613" w:rsidP="00384613">
      <w:pPr>
        <w:pStyle w:val="2"/>
        <w:rPr>
          <w:i/>
          <w:szCs w:val="32"/>
          <w:lang w:val="ru-RU"/>
        </w:rPr>
      </w:pPr>
      <w:r w:rsidRPr="00384613">
        <w:rPr>
          <w:szCs w:val="32"/>
          <w:lang w:val="ru-RU"/>
        </w:rPr>
        <w:t>КУРСКОЙ ОБЛАСТИ</w:t>
      </w:r>
    </w:p>
    <w:p w:rsidR="00384613" w:rsidRPr="00941C74" w:rsidRDefault="00384613" w:rsidP="00384613">
      <w:pPr>
        <w:rPr>
          <w:b/>
          <w:sz w:val="32"/>
          <w:szCs w:val="32"/>
        </w:rPr>
      </w:pPr>
    </w:p>
    <w:p w:rsidR="00384613" w:rsidRPr="00941C74" w:rsidRDefault="00384613" w:rsidP="00384613">
      <w:pPr>
        <w:pStyle w:val="1"/>
        <w:rPr>
          <w:spacing w:val="80"/>
          <w:sz w:val="32"/>
        </w:rPr>
      </w:pPr>
      <w:r w:rsidRPr="00941C74">
        <w:rPr>
          <w:spacing w:val="80"/>
          <w:sz w:val="32"/>
        </w:rPr>
        <w:t>Р Е Ш Е Н И Е</w:t>
      </w:r>
    </w:p>
    <w:p w:rsidR="00384613" w:rsidRPr="00941C74" w:rsidRDefault="00384613" w:rsidP="00384613"/>
    <w:tbl>
      <w:tblPr>
        <w:tblW w:w="9911" w:type="dxa"/>
        <w:tblLook w:val="04A0"/>
      </w:tblPr>
      <w:tblGrid>
        <w:gridCol w:w="3436"/>
        <w:gridCol w:w="3107"/>
        <w:gridCol w:w="3368"/>
      </w:tblGrid>
      <w:tr w:rsidR="00384613" w:rsidRPr="00941C74" w:rsidTr="00F73BB6">
        <w:trPr>
          <w:trHeight w:val="190"/>
        </w:trPr>
        <w:tc>
          <w:tcPr>
            <w:tcW w:w="3436" w:type="dxa"/>
            <w:hideMark/>
          </w:tcPr>
          <w:p w:rsidR="00384613" w:rsidRPr="00941C74" w:rsidRDefault="00384613" w:rsidP="00F73BB6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июня</w:t>
            </w:r>
            <w:r w:rsidRPr="00941C74">
              <w:rPr>
                <w:rFonts w:ascii="Times New Roman" w:hAnsi="Times New Roman"/>
              </w:rPr>
              <w:t xml:space="preserve"> 2020 года</w:t>
            </w:r>
          </w:p>
        </w:tc>
        <w:tc>
          <w:tcPr>
            <w:tcW w:w="3107" w:type="dxa"/>
          </w:tcPr>
          <w:p w:rsidR="00384613" w:rsidRPr="00941C74" w:rsidRDefault="00384613" w:rsidP="00F73BB6">
            <w:pPr>
              <w:rPr>
                <w:lang w:val="en-US"/>
              </w:rPr>
            </w:pPr>
          </w:p>
        </w:tc>
        <w:tc>
          <w:tcPr>
            <w:tcW w:w="3368" w:type="dxa"/>
            <w:hideMark/>
          </w:tcPr>
          <w:p w:rsidR="00384613" w:rsidRPr="00941C74" w:rsidRDefault="00384613" w:rsidP="00384613">
            <w:pPr>
              <w:pStyle w:val="ac"/>
              <w:rPr>
                <w:rFonts w:ascii="Times New Roman" w:hAnsi="Times New Roman"/>
                <w:lang w:eastAsia="en-US"/>
              </w:rPr>
            </w:pPr>
            <w:r w:rsidRPr="00941C74">
              <w:rPr>
                <w:rFonts w:ascii="Times New Roman" w:hAnsi="Times New Roman"/>
                <w:lang w:eastAsia="en-US"/>
              </w:rPr>
              <w:t xml:space="preserve">   №</w:t>
            </w:r>
            <w:r>
              <w:rPr>
                <w:rFonts w:ascii="Times New Roman" w:hAnsi="Times New Roman"/>
                <w:lang w:eastAsia="en-US"/>
              </w:rPr>
              <w:t>93</w:t>
            </w:r>
            <w:r w:rsidRPr="00941C74">
              <w:rPr>
                <w:rFonts w:ascii="Times New Roman" w:hAnsi="Times New Roman"/>
                <w:lang w:eastAsia="en-US"/>
              </w:rPr>
              <w:t>/9</w:t>
            </w:r>
            <w:r>
              <w:rPr>
                <w:rFonts w:ascii="Times New Roman" w:hAnsi="Times New Roman"/>
                <w:lang w:eastAsia="en-US"/>
              </w:rPr>
              <w:t>61</w:t>
            </w:r>
            <w:r w:rsidRPr="00941C74">
              <w:rPr>
                <w:rFonts w:ascii="Times New Roman" w:hAnsi="Times New Roman"/>
                <w:lang w:eastAsia="en-US"/>
              </w:rPr>
              <w:t>-6</w:t>
            </w:r>
          </w:p>
        </w:tc>
      </w:tr>
    </w:tbl>
    <w:p w:rsidR="00384613" w:rsidRPr="00384613" w:rsidRDefault="00384613" w:rsidP="00384613">
      <w:pPr>
        <w:jc w:val="center"/>
        <w:rPr>
          <w:rFonts w:ascii="Times New Roman" w:hAnsi="Times New Roman" w:cs="Times New Roman"/>
          <w:sz w:val="24"/>
        </w:rPr>
      </w:pPr>
      <w:r w:rsidRPr="00384613">
        <w:rPr>
          <w:rFonts w:ascii="Times New Roman" w:hAnsi="Times New Roman" w:cs="Times New Roman"/>
          <w:sz w:val="24"/>
        </w:rPr>
        <w:t>г. Курск</w:t>
      </w:r>
    </w:p>
    <w:p w:rsidR="007D634A" w:rsidRPr="002B508C" w:rsidRDefault="007D634A" w:rsidP="002B5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08C" w:rsidRDefault="00A24826" w:rsidP="002F547E">
      <w:pPr>
        <w:pStyle w:val="a5"/>
        <w:spacing w:line="276" w:lineRule="auto"/>
      </w:pPr>
      <w:r>
        <w:t xml:space="preserve">О </w:t>
      </w:r>
      <w:r w:rsidR="000E1EAE">
        <w:t>проведении</w:t>
      </w:r>
      <w:r>
        <w:t xml:space="preserve"> голосования</w:t>
      </w:r>
      <w:r w:rsidR="009F64AF">
        <w:t>, в том числе вне помещения для голосования,</w:t>
      </w:r>
      <w:r>
        <w:t xml:space="preserve"> до дня </w:t>
      </w:r>
      <w:r w:rsidR="00BD1A0D" w:rsidRPr="00E42286">
        <w:rPr>
          <w:color w:val="000000"/>
        </w:rPr>
        <w:t>общероссийского голосования по вопросу одобрения изменений в Конституцию Российской Федерации</w:t>
      </w:r>
      <w:r w:rsidR="00E30923">
        <w:rPr>
          <w:color w:val="000000"/>
        </w:rPr>
        <w:t xml:space="preserve"> </w:t>
      </w:r>
    </w:p>
    <w:p w:rsidR="00BD1A0D" w:rsidRPr="002B508C" w:rsidRDefault="00BD1A0D" w:rsidP="002F547E">
      <w:pPr>
        <w:pStyle w:val="a5"/>
        <w:spacing w:line="276" w:lineRule="auto"/>
      </w:pPr>
    </w:p>
    <w:p w:rsidR="00BD1A0D" w:rsidRDefault="000E1EAE" w:rsidP="002C2CEF">
      <w:pPr>
        <w:pStyle w:val="a5"/>
        <w:spacing w:line="276" w:lineRule="auto"/>
        <w:ind w:firstLine="709"/>
        <w:jc w:val="both"/>
        <w:rPr>
          <w:b w:val="0"/>
        </w:rPr>
      </w:pPr>
      <w:r w:rsidRPr="000E1EAE">
        <w:rPr>
          <w:b w:val="0"/>
          <w:color w:val="333333"/>
          <w:szCs w:val="28"/>
          <w:shd w:val="clear" w:color="auto" w:fill="FFFFFF"/>
        </w:rPr>
        <w:t>В связи с изданием Указа Президента Российской Федерации</w:t>
      </w:r>
      <w:r w:rsidRPr="000E1EAE">
        <w:rPr>
          <w:b w:val="0"/>
          <w:color w:val="333333"/>
          <w:szCs w:val="28"/>
        </w:rPr>
        <w:br/>
      </w:r>
      <w:r w:rsidRPr="000E1EAE">
        <w:rPr>
          <w:b w:val="0"/>
          <w:color w:val="333333"/>
          <w:szCs w:val="28"/>
          <w:shd w:val="clear" w:color="auto" w:fill="FFFFFF"/>
        </w:rPr>
        <w:t xml:space="preserve">от 1 июня 2020 года № 354 «Об определении даты проведения общероссийского голосования по вопросу одобрения изменений в Конституцию Российской Федерации», руководствуясь пунктом 1 части 15 статьи 2 Закона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власти», </w:t>
      </w:r>
      <w:r>
        <w:rPr>
          <w:b w:val="0"/>
          <w:color w:val="333333"/>
          <w:szCs w:val="28"/>
          <w:shd w:val="clear" w:color="auto" w:fill="FFFFFF"/>
        </w:rPr>
        <w:t>постановлениями</w:t>
      </w:r>
      <w:r w:rsidRPr="000E1EAE">
        <w:rPr>
          <w:b w:val="0"/>
          <w:color w:val="333333"/>
          <w:szCs w:val="28"/>
          <w:shd w:val="clear" w:color="auto" w:fill="FFFFFF"/>
        </w:rPr>
        <w:t xml:space="preserve"> Центральной избирательной комиссии Российской Федерации от 2 июня 2020 года № 250/1839-7 «О возобновлении действий по подготовке и проведению общероссийского голосования по вопросу одобрения изменений в Конституцию Российской Федерации»</w:t>
      </w:r>
      <w:r>
        <w:rPr>
          <w:b w:val="0"/>
          <w:color w:val="333333"/>
          <w:szCs w:val="28"/>
          <w:shd w:val="clear" w:color="auto" w:fill="FFFFFF"/>
        </w:rPr>
        <w:t xml:space="preserve">, № 250/1840-7 «О внесении изменения </w:t>
      </w:r>
      <w:r>
        <w:rPr>
          <w:b w:val="0"/>
        </w:rPr>
        <w:t xml:space="preserve">в </w:t>
      </w:r>
      <w:r w:rsidR="009F64AF">
        <w:rPr>
          <w:b w:val="0"/>
        </w:rPr>
        <w:t>Поряд</w:t>
      </w:r>
      <w:r>
        <w:rPr>
          <w:b w:val="0"/>
        </w:rPr>
        <w:t>ок</w:t>
      </w:r>
      <w:r w:rsidR="009F64AF">
        <w:rPr>
          <w:b w:val="0"/>
        </w:rPr>
        <w:t xml:space="preserve"> общероссийского голосования по вопросу одобрения изменений в Кон</w:t>
      </w:r>
      <w:r>
        <w:rPr>
          <w:b w:val="0"/>
        </w:rPr>
        <w:t xml:space="preserve">ституцию Российской Федерации» </w:t>
      </w:r>
      <w:r w:rsidR="002B508C" w:rsidRPr="00BD1A0D">
        <w:rPr>
          <w:b w:val="0"/>
        </w:rPr>
        <w:t xml:space="preserve">Избирательная комиссия Курской области РЕШИЛА: </w:t>
      </w:r>
    </w:p>
    <w:p w:rsidR="000E1EAE" w:rsidRDefault="000E1EAE" w:rsidP="000E1EAE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Поручить территориальным избирательным комиссиям Курской области</w:t>
      </w:r>
      <w:r w:rsidR="00027DB8">
        <w:rPr>
          <w:b w:val="0"/>
          <w:szCs w:val="28"/>
        </w:rPr>
        <w:t xml:space="preserve"> совместно с участковыми избирательными комиссиями</w:t>
      </w:r>
      <w:r>
        <w:rPr>
          <w:b w:val="0"/>
          <w:szCs w:val="28"/>
        </w:rPr>
        <w:t xml:space="preserve"> </w:t>
      </w:r>
      <w:r w:rsidRPr="000E1EAE">
        <w:rPr>
          <w:szCs w:val="28"/>
        </w:rPr>
        <w:t xml:space="preserve">в </w:t>
      </w:r>
      <w:r w:rsidR="00635061">
        <w:rPr>
          <w:szCs w:val="28"/>
        </w:rPr>
        <w:t>период с 25 по 30 июня 2020 года:</w:t>
      </w:r>
    </w:p>
    <w:p w:rsidR="00027DB8" w:rsidRPr="00A43AA2" w:rsidRDefault="000E1EAE" w:rsidP="00066379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szCs w:val="28"/>
        </w:rPr>
      </w:pPr>
      <w:r w:rsidRPr="00027DB8">
        <w:rPr>
          <w:b w:val="0"/>
          <w:szCs w:val="28"/>
        </w:rPr>
        <w:t xml:space="preserve"> </w:t>
      </w:r>
      <w:r w:rsidR="00635061" w:rsidRPr="00027DB8">
        <w:rPr>
          <w:b w:val="0"/>
          <w:szCs w:val="28"/>
        </w:rPr>
        <w:t>О</w:t>
      </w:r>
      <w:r w:rsidRPr="00027DB8">
        <w:rPr>
          <w:b w:val="0"/>
          <w:szCs w:val="28"/>
        </w:rPr>
        <w:t>рганизовать голосование</w:t>
      </w:r>
      <w:r w:rsidR="00E30923" w:rsidRPr="00027DB8">
        <w:rPr>
          <w:b w:val="0"/>
          <w:szCs w:val="28"/>
        </w:rPr>
        <w:t xml:space="preserve"> участников голосования</w:t>
      </w:r>
      <w:r w:rsidR="00A43AA2">
        <w:rPr>
          <w:b w:val="0"/>
          <w:szCs w:val="28"/>
        </w:rPr>
        <w:t xml:space="preserve"> до дня голосования </w:t>
      </w:r>
      <w:r w:rsidR="00A43AA2" w:rsidRPr="00027DB8">
        <w:rPr>
          <w:b w:val="0"/>
          <w:szCs w:val="28"/>
        </w:rPr>
        <w:t>в помещениях участковых комиссий</w:t>
      </w:r>
      <w:r w:rsidR="00A43AA2">
        <w:rPr>
          <w:b w:val="0"/>
          <w:szCs w:val="28"/>
        </w:rPr>
        <w:t xml:space="preserve">, а также на территориях и в местах, пригодных к оборудованию для проведения голосования (на </w:t>
      </w:r>
      <w:r w:rsidR="00A43AA2">
        <w:rPr>
          <w:b w:val="0"/>
          <w:szCs w:val="28"/>
        </w:rPr>
        <w:lastRenderedPageBreak/>
        <w:t>придомовых территориях, на территориях общего пользования и в иных местах).</w:t>
      </w:r>
    </w:p>
    <w:p w:rsidR="00635061" w:rsidRPr="00027DB8" w:rsidRDefault="00027DB8" w:rsidP="00066379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szCs w:val="28"/>
        </w:rPr>
      </w:pPr>
      <w:r>
        <w:rPr>
          <w:b w:val="0"/>
          <w:szCs w:val="28"/>
        </w:rPr>
        <w:t>Обеспечить</w:t>
      </w:r>
      <w:r w:rsidR="00635061" w:rsidRPr="00027DB8">
        <w:rPr>
          <w:b w:val="0"/>
          <w:szCs w:val="28"/>
        </w:rPr>
        <w:t xml:space="preserve"> </w:t>
      </w:r>
      <w:r w:rsidR="00A72E06">
        <w:rPr>
          <w:b w:val="0"/>
          <w:szCs w:val="28"/>
        </w:rPr>
        <w:t xml:space="preserve">до дня голосования </w:t>
      </w:r>
      <w:r>
        <w:rPr>
          <w:b w:val="0"/>
          <w:szCs w:val="28"/>
        </w:rPr>
        <w:t>возможность участия в голосовании</w:t>
      </w:r>
      <w:r w:rsidR="00635061" w:rsidRPr="00027DB8">
        <w:rPr>
          <w:b w:val="0"/>
          <w:szCs w:val="28"/>
        </w:rPr>
        <w:t xml:space="preserve"> </w:t>
      </w:r>
      <w:r>
        <w:rPr>
          <w:b w:val="0"/>
          <w:szCs w:val="28"/>
        </w:rPr>
        <w:t>вне помещения для голосования участникам</w:t>
      </w:r>
      <w:r w:rsidR="00635061" w:rsidRPr="00027DB8">
        <w:rPr>
          <w:b w:val="0"/>
          <w:szCs w:val="28"/>
        </w:rPr>
        <w:t xml:space="preserve"> голосования</w:t>
      </w:r>
      <w:r>
        <w:rPr>
          <w:b w:val="0"/>
          <w:szCs w:val="28"/>
        </w:rPr>
        <w:t>, которые включены или имеют право быть включенными в список участников голосования на соответствующем участке для голосования.</w:t>
      </w:r>
    </w:p>
    <w:p w:rsidR="00984A2D" w:rsidRDefault="00027DB8" w:rsidP="00984A2D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szCs w:val="28"/>
        </w:rPr>
      </w:pPr>
      <w:r>
        <w:rPr>
          <w:b w:val="0"/>
          <w:szCs w:val="28"/>
        </w:rPr>
        <w:t>Провести</w:t>
      </w:r>
      <w:r w:rsidRPr="00027DB8">
        <w:rPr>
          <w:b w:val="0"/>
          <w:szCs w:val="28"/>
        </w:rPr>
        <w:t xml:space="preserve"> </w:t>
      </w:r>
      <w:r w:rsidR="00A72E06">
        <w:rPr>
          <w:b w:val="0"/>
          <w:szCs w:val="28"/>
        </w:rPr>
        <w:t xml:space="preserve">до дня голосования </w:t>
      </w:r>
      <w:r w:rsidRPr="00027DB8">
        <w:rPr>
          <w:b w:val="0"/>
          <w:szCs w:val="28"/>
        </w:rPr>
        <w:t>голосование</w:t>
      </w:r>
      <w:r w:rsidR="00E46FCB" w:rsidRPr="00027DB8">
        <w:rPr>
          <w:b w:val="0"/>
          <w:szCs w:val="28"/>
        </w:rPr>
        <w:t xml:space="preserve"> групп участников голосования, которые проживают (находятся) в населенных пунктах и иных местах, где отсутствуют помещения для голосования и транспортное соо</w:t>
      </w:r>
      <w:r>
        <w:rPr>
          <w:b w:val="0"/>
          <w:szCs w:val="28"/>
        </w:rPr>
        <w:t xml:space="preserve">бщение с которыми затруднено. </w:t>
      </w:r>
    </w:p>
    <w:p w:rsidR="002756CA" w:rsidRDefault="003F58B0" w:rsidP="002C2CEF">
      <w:pPr>
        <w:pStyle w:val="a5"/>
        <w:spacing w:line="276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831FDA">
        <w:rPr>
          <w:b w:val="0"/>
          <w:szCs w:val="28"/>
        </w:rPr>
        <w:t xml:space="preserve">. </w:t>
      </w:r>
      <w:r w:rsidR="002756CA">
        <w:rPr>
          <w:b w:val="0"/>
          <w:szCs w:val="28"/>
        </w:rPr>
        <w:t xml:space="preserve">Определить, что при проведении голосования </w:t>
      </w:r>
      <w:r w:rsidR="00A43AA2">
        <w:rPr>
          <w:b w:val="0"/>
          <w:szCs w:val="28"/>
        </w:rPr>
        <w:t>до дня голосования</w:t>
      </w:r>
      <w:r w:rsidR="001E53A1">
        <w:rPr>
          <w:b w:val="0"/>
          <w:szCs w:val="28"/>
        </w:rPr>
        <w:t xml:space="preserve"> в помещении участковой комиссии</w:t>
      </w:r>
      <w:r w:rsidR="00A43AA2">
        <w:rPr>
          <w:b w:val="0"/>
          <w:szCs w:val="28"/>
        </w:rPr>
        <w:t xml:space="preserve"> </w:t>
      </w:r>
      <w:r w:rsidR="002756CA">
        <w:rPr>
          <w:b w:val="0"/>
          <w:szCs w:val="28"/>
        </w:rPr>
        <w:t>участковыми комиссиями вместо переносного ящика для голосования может использоваться стационарный ящик для голосования.</w:t>
      </w:r>
    </w:p>
    <w:p w:rsidR="009F64AF" w:rsidRPr="00E46FCB" w:rsidRDefault="003F58B0" w:rsidP="002C2CEF">
      <w:pPr>
        <w:pStyle w:val="a5"/>
        <w:spacing w:line="276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2756CA">
        <w:rPr>
          <w:b w:val="0"/>
          <w:szCs w:val="28"/>
        </w:rPr>
        <w:t xml:space="preserve">. </w:t>
      </w:r>
      <w:r w:rsidR="00831FDA">
        <w:rPr>
          <w:b w:val="0"/>
          <w:szCs w:val="28"/>
        </w:rPr>
        <w:t>Определить, что при проведении голосов</w:t>
      </w:r>
      <w:r w:rsidR="00A43AA2">
        <w:rPr>
          <w:b w:val="0"/>
          <w:szCs w:val="28"/>
        </w:rPr>
        <w:t xml:space="preserve">ания </w:t>
      </w:r>
      <w:r w:rsidR="00A72E06">
        <w:rPr>
          <w:b w:val="0"/>
          <w:szCs w:val="28"/>
        </w:rPr>
        <w:t xml:space="preserve">до дня голосования </w:t>
      </w:r>
      <w:r w:rsidR="00A43AA2">
        <w:rPr>
          <w:b w:val="0"/>
          <w:szCs w:val="28"/>
        </w:rPr>
        <w:t xml:space="preserve">на территориях и в местах, пригодных к оборудованию для проведения голосования, а также </w:t>
      </w:r>
      <w:r w:rsidR="002756CA">
        <w:rPr>
          <w:b w:val="0"/>
          <w:szCs w:val="28"/>
        </w:rPr>
        <w:t xml:space="preserve">в соответствии с </w:t>
      </w:r>
      <w:r>
        <w:rPr>
          <w:b w:val="0"/>
          <w:szCs w:val="28"/>
        </w:rPr>
        <w:t>под</w:t>
      </w:r>
      <w:r w:rsidR="002756CA">
        <w:rPr>
          <w:b w:val="0"/>
          <w:szCs w:val="28"/>
        </w:rPr>
        <w:t>пунктами 2</w:t>
      </w:r>
      <w:r w:rsidR="00831FDA">
        <w:rPr>
          <w:b w:val="0"/>
          <w:szCs w:val="28"/>
        </w:rPr>
        <w:t xml:space="preserve"> </w:t>
      </w:r>
      <w:r w:rsidR="002756CA">
        <w:rPr>
          <w:b w:val="0"/>
          <w:szCs w:val="28"/>
        </w:rPr>
        <w:t xml:space="preserve">и </w:t>
      </w:r>
      <w:r w:rsidR="00831FDA">
        <w:rPr>
          <w:b w:val="0"/>
          <w:szCs w:val="28"/>
        </w:rPr>
        <w:t xml:space="preserve">3 </w:t>
      </w:r>
      <w:r>
        <w:rPr>
          <w:b w:val="0"/>
          <w:szCs w:val="28"/>
        </w:rPr>
        <w:t xml:space="preserve">пункта 1 </w:t>
      </w:r>
      <w:r w:rsidR="00831FDA">
        <w:rPr>
          <w:b w:val="0"/>
          <w:szCs w:val="28"/>
        </w:rPr>
        <w:t xml:space="preserve">настоящего решения </w:t>
      </w:r>
      <w:r w:rsidR="002756CA">
        <w:rPr>
          <w:b w:val="0"/>
          <w:szCs w:val="28"/>
        </w:rPr>
        <w:t>участковыми комиссиями могут использоваться</w:t>
      </w:r>
      <w:r w:rsidR="00831FDA">
        <w:rPr>
          <w:b w:val="0"/>
          <w:szCs w:val="28"/>
        </w:rPr>
        <w:t xml:space="preserve"> сейф-пакеты</w:t>
      </w:r>
      <w:r w:rsidR="002756CA">
        <w:rPr>
          <w:b w:val="0"/>
          <w:szCs w:val="28"/>
        </w:rPr>
        <w:t>.</w:t>
      </w:r>
    </w:p>
    <w:p w:rsidR="00835A1D" w:rsidRDefault="003F58B0" w:rsidP="002C2CEF">
      <w:pPr>
        <w:pStyle w:val="a5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4</w:t>
      </w:r>
      <w:r w:rsidR="00835A1D">
        <w:rPr>
          <w:b w:val="0"/>
        </w:rPr>
        <w:t xml:space="preserve">. </w:t>
      </w:r>
      <w:r w:rsidR="002B508C" w:rsidRPr="001460CD">
        <w:rPr>
          <w:b w:val="0"/>
        </w:rPr>
        <w:t xml:space="preserve">Направить настоящее </w:t>
      </w:r>
      <w:r w:rsidR="001460CD">
        <w:rPr>
          <w:b w:val="0"/>
        </w:rPr>
        <w:t>решени</w:t>
      </w:r>
      <w:r w:rsidR="002B508C" w:rsidRPr="001460CD">
        <w:rPr>
          <w:b w:val="0"/>
        </w:rPr>
        <w:t xml:space="preserve">е в территориальные избирательные комиссии </w:t>
      </w:r>
      <w:r w:rsidR="001460CD">
        <w:rPr>
          <w:b w:val="0"/>
        </w:rPr>
        <w:t>Курской</w:t>
      </w:r>
      <w:r w:rsidR="00835A1D">
        <w:rPr>
          <w:b w:val="0"/>
        </w:rPr>
        <w:t xml:space="preserve"> области для исполнения.</w:t>
      </w:r>
    </w:p>
    <w:p w:rsidR="009125F5" w:rsidRDefault="009125F5" w:rsidP="002C2CEF">
      <w:pPr>
        <w:pStyle w:val="a5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5. Признать утратившими силу решения Избирательной комиссии Курской области от 21 марта 2020 года № 938-6 «О дополнительных мерах по информированию участников голосования при подготовке проведения общероссийского голосования по вопросу одобрения изменений в Конституцию Российской Федерации» и № 88/948-6 «О сроках проведения голосования, в том числе вне помещения для голосования, до дня общероссийского голосования по вопросу ободрения изменений в Конституцию Российской Федерации».</w:t>
      </w:r>
    </w:p>
    <w:p w:rsidR="00675112" w:rsidRPr="001460CD" w:rsidRDefault="00AC5EE4" w:rsidP="002C2CEF">
      <w:pPr>
        <w:pStyle w:val="a5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6</w:t>
      </w:r>
      <w:r w:rsidR="00835A1D">
        <w:rPr>
          <w:b w:val="0"/>
        </w:rPr>
        <w:t xml:space="preserve">. </w:t>
      </w:r>
      <w:r w:rsidR="008F55E1" w:rsidRPr="001460CD">
        <w:rPr>
          <w:b w:val="0"/>
          <w:szCs w:val="28"/>
        </w:rPr>
        <w:t>Контроль з</w:t>
      </w:r>
      <w:r w:rsidR="00675112" w:rsidRPr="001460CD">
        <w:rPr>
          <w:b w:val="0"/>
          <w:szCs w:val="28"/>
        </w:rPr>
        <w:t xml:space="preserve">а </w:t>
      </w:r>
      <w:r w:rsidR="001460CD">
        <w:rPr>
          <w:b w:val="0"/>
          <w:szCs w:val="28"/>
        </w:rPr>
        <w:t>исполнением</w:t>
      </w:r>
      <w:r w:rsidR="00675112" w:rsidRPr="001460CD">
        <w:rPr>
          <w:b w:val="0"/>
          <w:szCs w:val="28"/>
        </w:rPr>
        <w:t xml:space="preserve"> настоящего решения возложить на секретаря Избирательной комисси</w:t>
      </w:r>
      <w:r w:rsidR="008F55E1" w:rsidRPr="001460CD">
        <w:rPr>
          <w:b w:val="0"/>
          <w:szCs w:val="28"/>
        </w:rPr>
        <w:t>и Курской области Устинову О.В.</w:t>
      </w:r>
    </w:p>
    <w:p w:rsidR="008F55E1" w:rsidRDefault="00AC5EE4" w:rsidP="002C2CE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8F55E1">
        <w:rPr>
          <w:rFonts w:ascii="Times New Roman" w:hAnsi="Times New Roman" w:cs="Times New Roman"/>
          <w:sz w:val="28"/>
          <w:szCs w:val="28"/>
        </w:rPr>
        <w:t xml:space="preserve">. </w:t>
      </w:r>
      <w:r w:rsidR="001460CD">
        <w:rPr>
          <w:rFonts w:ascii="Times New Roman" w:hAnsi="Times New Roman" w:cs="Times New Roman"/>
          <w:sz w:val="28"/>
          <w:szCs w:val="28"/>
        </w:rPr>
        <w:t>Р</w:t>
      </w:r>
      <w:r w:rsidR="008F55E1" w:rsidRPr="00CE1E41">
        <w:rPr>
          <w:rFonts w:ascii="Times New Roman" w:hAnsi="Times New Roman" w:cs="Times New Roman"/>
          <w:sz w:val="28"/>
          <w:szCs w:val="28"/>
        </w:rPr>
        <w:t>азметить</w:t>
      </w:r>
      <w:r w:rsidR="001460CD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 w:rsidR="008F55E1" w:rsidRPr="00CE1E41">
        <w:rPr>
          <w:rFonts w:ascii="Times New Roman" w:hAnsi="Times New Roman" w:cs="Times New Roman"/>
          <w:sz w:val="28"/>
          <w:szCs w:val="28"/>
        </w:rPr>
        <w:t xml:space="preserve"> на сайте Избирательной комиссии Курской области в информационно-телекоммуникационной сети «Интернет».</w:t>
      </w:r>
    </w:p>
    <w:p w:rsidR="00197A17" w:rsidRPr="00CE1E41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97A17" w:rsidRPr="00CE1E41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197A17" w:rsidRPr="00CE1E41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>Курской области</w:t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  <w:t>Г.Д. Заика</w:t>
      </w:r>
      <w:r w:rsidRPr="00CE1E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AF688B" w:rsidRPr="00CE1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035" w:rsidRDefault="00D37035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A17" w:rsidRPr="00CE1E41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>Секретарь</w:t>
      </w:r>
    </w:p>
    <w:p w:rsidR="00197A17" w:rsidRPr="00CE1E41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 xml:space="preserve">Избирательной комиссии   </w:t>
      </w:r>
    </w:p>
    <w:p w:rsidR="00197A17" w:rsidRPr="007D634A" w:rsidRDefault="00197A17" w:rsidP="002B5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E41">
        <w:rPr>
          <w:rFonts w:ascii="Times New Roman" w:hAnsi="Times New Roman" w:cs="Times New Roman"/>
          <w:sz w:val="28"/>
          <w:szCs w:val="28"/>
        </w:rPr>
        <w:t>Курской области</w:t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</w:r>
      <w:r w:rsidR="00384613">
        <w:rPr>
          <w:rFonts w:ascii="Times New Roman" w:hAnsi="Times New Roman" w:cs="Times New Roman"/>
          <w:sz w:val="28"/>
          <w:szCs w:val="28"/>
        </w:rPr>
        <w:tab/>
        <w:t>О.В. Устинова</w:t>
      </w:r>
      <w:r w:rsidRPr="00CE1E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37035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97A17" w:rsidRPr="007D634A" w:rsidSect="0047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686"/>
    <w:multiLevelType w:val="multilevel"/>
    <w:tmpl w:val="AE30F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E030B4B"/>
    <w:multiLevelType w:val="multilevel"/>
    <w:tmpl w:val="A73406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14906AD"/>
    <w:multiLevelType w:val="hybridMultilevel"/>
    <w:tmpl w:val="9CD4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347CC"/>
    <w:multiLevelType w:val="hybridMultilevel"/>
    <w:tmpl w:val="12DA99B6"/>
    <w:lvl w:ilvl="0" w:tplc="390E60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EAD"/>
    <w:rsid w:val="00025CA8"/>
    <w:rsid w:val="00027DB8"/>
    <w:rsid w:val="00041C56"/>
    <w:rsid w:val="000E1EAE"/>
    <w:rsid w:val="001460CD"/>
    <w:rsid w:val="00146D6E"/>
    <w:rsid w:val="00197A17"/>
    <w:rsid w:val="001E53A1"/>
    <w:rsid w:val="002756CA"/>
    <w:rsid w:val="00276E7F"/>
    <w:rsid w:val="002B508C"/>
    <w:rsid w:val="002C2CEF"/>
    <w:rsid w:val="002F547E"/>
    <w:rsid w:val="00326CC8"/>
    <w:rsid w:val="00384613"/>
    <w:rsid w:val="003B0A3D"/>
    <w:rsid w:val="003E4B74"/>
    <w:rsid w:val="003F58B0"/>
    <w:rsid w:val="004728CD"/>
    <w:rsid w:val="00484AD1"/>
    <w:rsid w:val="00544D27"/>
    <w:rsid w:val="0059517B"/>
    <w:rsid w:val="005D4281"/>
    <w:rsid w:val="00610A98"/>
    <w:rsid w:val="00635061"/>
    <w:rsid w:val="00675112"/>
    <w:rsid w:val="00690F35"/>
    <w:rsid w:val="00712DEC"/>
    <w:rsid w:val="0079679B"/>
    <w:rsid w:val="007D634A"/>
    <w:rsid w:val="00831FDA"/>
    <w:rsid w:val="00835A1D"/>
    <w:rsid w:val="008F55E1"/>
    <w:rsid w:val="009125F5"/>
    <w:rsid w:val="00984A2D"/>
    <w:rsid w:val="009F64AF"/>
    <w:rsid w:val="00A24826"/>
    <w:rsid w:val="00A43AA2"/>
    <w:rsid w:val="00A72E06"/>
    <w:rsid w:val="00A96260"/>
    <w:rsid w:val="00AC5EE4"/>
    <w:rsid w:val="00AF688B"/>
    <w:rsid w:val="00BD1A0D"/>
    <w:rsid w:val="00BF0E3B"/>
    <w:rsid w:val="00CE1E41"/>
    <w:rsid w:val="00D37035"/>
    <w:rsid w:val="00E24D67"/>
    <w:rsid w:val="00E26741"/>
    <w:rsid w:val="00E30923"/>
    <w:rsid w:val="00E46FCB"/>
    <w:rsid w:val="00E47C3F"/>
    <w:rsid w:val="00E95EAD"/>
    <w:rsid w:val="00F25160"/>
    <w:rsid w:val="00F61584"/>
    <w:rsid w:val="00F9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CD"/>
  </w:style>
  <w:style w:type="paragraph" w:styleId="1">
    <w:name w:val="heading 1"/>
    <w:basedOn w:val="a"/>
    <w:next w:val="a"/>
    <w:link w:val="10"/>
    <w:qFormat/>
    <w:rsid w:val="007D634A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D63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D634A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D634A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a3">
    <w:name w:val="caption"/>
    <w:basedOn w:val="a"/>
    <w:next w:val="a"/>
    <w:qFormat/>
    <w:rsid w:val="007D6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B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CE1E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E1E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rsid w:val="00CE1E4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CE1E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E7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46FCB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</w:rPr>
  </w:style>
  <w:style w:type="paragraph" w:customStyle="1" w:styleId="ac">
    <w:name w:val="Рабочий"/>
    <w:basedOn w:val="a"/>
    <w:rsid w:val="00384613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cp:lastPrinted>2020-06-03T15:35:00Z</cp:lastPrinted>
  <dcterms:created xsi:type="dcterms:W3CDTF">2020-06-04T11:58:00Z</dcterms:created>
  <dcterms:modified xsi:type="dcterms:W3CDTF">2020-06-04T11:58:00Z</dcterms:modified>
</cp:coreProperties>
</file>