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52B" w:rsidRPr="007D552B" w:rsidRDefault="007D552B" w:rsidP="007D552B">
      <w:pPr>
        <w:rPr>
          <w:rFonts w:ascii="Times New Roman" w:eastAsia="Times New Roman" w:hAnsi="Times New Roman" w:cs="Times New Roman"/>
          <w:sz w:val="24"/>
          <w:szCs w:val="24"/>
        </w:rPr>
      </w:pPr>
      <w:r w:rsidRPr="007D552B">
        <w:rPr>
          <w:rFonts w:ascii="Times New Roman" w:eastAsia="Times New Roman" w:hAnsi="Times New Roman" w:cs="Times New Roman"/>
          <w:sz w:val="24"/>
          <w:szCs w:val="24"/>
        </w:rPr>
        <w:t xml:space="preserve">Как эффективно участвовать в международных выставочных мероприятиях и другие услуги Центра поддержки экспорта - именно с такой тематикой выступил перед бизнесом руководитель Центра поддержки экспорта Курской области Дмитрий </w:t>
      </w:r>
      <w:proofErr w:type="spellStart"/>
      <w:r w:rsidRPr="007D552B">
        <w:rPr>
          <w:rFonts w:ascii="Times New Roman" w:eastAsia="Times New Roman" w:hAnsi="Times New Roman" w:cs="Times New Roman"/>
          <w:sz w:val="24"/>
          <w:szCs w:val="24"/>
        </w:rPr>
        <w:t>Мелютин</w:t>
      </w:r>
      <w:proofErr w:type="spellEnd"/>
      <w:r w:rsidRPr="007D552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D552B">
        <w:rPr>
          <w:rFonts w:ascii="Times New Roman" w:eastAsia="Times New Roman" w:hAnsi="Times New Roman" w:cs="Times New Roman"/>
          <w:sz w:val="24"/>
          <w:szCs w:val="24"/>
        </w:rPr>
        <w:br/>
      </w:r>
      <w:r w:rsidRPr="007D552B">
        <w:rPr>
          <w:rFonts w:ascii="Times New Roman" w:eastAsia="Times New Roman" w:hAnsi="Times New Roman" w:cs="Times New Roman"/>
          <w:sz w:val="24"/>
          <w:szCs w:val="24"/>
        </w:rPr>
        <w:br/>
        <w:t xml:space="preserve">На семинаре были подробно разобраны различные стратегии и техники для успешного экспорта с помощью международных электронных торговых площадок, особенности и преимущества поиска и подбора иностранных покупателей, предоставлена информация о международных выставочно-ярмарочных мероприятиях, запланированных к проведению в 2024 </w:t>
      </w:r>
      <w:proofErr w:type="gramStart"/>
      <w:r w:rsidRPr="007D552B">
        <w:rPr>
          <w:rFonts w:ascii="Times New Roman" w:eastAsia="Times New Roman" w:hAnsi="Times New Roman" w:cs="Times New Roman"/>
          <w:sz w:val="24"/>
          <w:szCs w:val="24"/>
        </w:rPr>
        <w:t>году</w:t>
      </w:r>
      <w:proofErr w:type="gramEnd"/>
      <w:r w:rsidRPr="007D552B">
        <w:rPr>
          <w:rFonts w:ascii="Times New Roman" w:eastAsia="Times New Roman" w:hAnsi="Times New Roman" w:cs="Times New Roman"/>
          <w:sz w:val="24"/>
          <w:szCs w:val="24"/>
        </w:rPr>
        <w:t xml:space="preserve"> как в России, так и в Республиках Беларусь, Казахстане и других странах.</w:t>
      </w:r>
      <w:r w:rsidRPr="007D552B">
        <w:rPr>
          <w:rFonts w:ascii="Times New Roman" w:eastAsia="Times New Roman" w:hAnsi="Times New Roman" w:cs="Times New Roman"/>
          <w:sz w:val="24"/>
          <w:szCs w:val="24"/>
        </w:rPr>
        <w:br/>
      </w:r>
      <w:r w:rsidRPr="007D552B">
        <w:rPr>
          <w:rFonts w:ascii="Times New Roman" w:eastAsia="Times New Roman" w:hAnsi="Times New Roman" w:cs="Times New Roman"/>
          <w:sz w:val="24"/>
          <w:szCs w:val="24"/>
        </w:rPr>
        <w:br/>
        <w:t>Читай полную версию новости на нашем сайте </w:t>
      </w:r>
      <w:hyperlink r:id="rId4" w:tgtFrame="_blank" w:history="1">
        <w:r w:rsidRPr="007D552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https://clck.ru/394uxP</w:t>
        </w:r>
      </w:hyperlink>
    </w:p>
    <w:p w:rsidR="007D552B" w:rsidRPr="007D552B" w:rsidRDefault="007D552B" w:rsidP="007D552B">
      <w:pPr>
        <w:rPr>
          <w:rFonts w:ascii="Times New Roman" w:eastAsia="Times New Roman" w:hAnsi="Times New Roman" w:cs="Times New Roman"/>
          <w:sz w:val="24"/>
          <w:szCs w:val="24"/>
        </w:rPr>
      </w:pPr>
      <w:r w:rsidRPr="007D552B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5940425"/>
            <wp:effectExtent l="19050" t="0" r="3175" b="0"/>
            <wp:docPr id="6" name="Рисунок 6" descr="C:\Users\Экономика\Downloads\5GfzKT9Z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кономика\Downloads\5GfzKT9ZeD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552B" w:rsidRPr="007D552B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552B"/>
    <w:rsid w:val="007D552B"/>
    <w:rsid w:val="008B03B1"/>
    <w:rsid w:val="00E34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552B"/>
    <w:rPr>
      <w:color w:val="0000FF"/>
      <w:u w:val="single"/>
    </w:rPr>
  </w:style>
  <w:style w:type="character" w:customStyle="1" w:styleId="visually-hidden">
    <w:name w:val="visually-hidden"/>
    <w:basedOn w:val="a0"/>
    <w:rsid w:val="007D552B"/>
  </w:style>
  <w:style w:type="character" w:customStyle="1" w:styleId="blindlabel">
    <w:name w:val="blind_label"/>
    <w:basedOn w:val="a0"/>
    <w:rsid w:val="007D552B"/>
  </w:style>
  <w:style w:type="paragraph" w:styleId="a4">
    <w:name w:val="Balloon Text"/>
    <w:basedOn w:val="a"/>
    <w:link w:val="a5"/>
    <w:uiPriority w:val="99"/>
    <w:semiHidden/>
    <w:unhideWhenUsed/>
    <w:rsid w:val="007D55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0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1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8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66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63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5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s%3A%2F%2Fclck.ru%2F394uxP&amp;post=-152061715_3486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2024-02-27T13:31:00Z</dcterms:created>
  <dcterms:modified xsi:type="dcterms:W3CDTF">2024-02-27T13:31:00Z</dcterms:modified>
</cp:coreProperties>
</file>