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A16" w:rsidRDefault="00541A16" w:rsidP="00541A16">
      <w:r w:rsidRPr="00541A16">
        <w:rPr>
          <w:rFonts w:ascii="Times New Roman" w:hAnsi="Times New Roman" w:cs="Times New Roman"/>
          <w:b/>
          <w:sz w:val="28"/>
          <w:szCs w:val="28"/>
        </w:rPr>
        <w:t>Где малому бизнесу найти поддержку?</w:t>
      </w:r>
      <w:r w:rsidRPr="00541A16">
        <w:br/>
      </w:r>
      <w:r>
        <w:br/>
        <w:t>Для этого создана Цифровая платформа МСП от Корпорации МСП.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2" name="Рисунок 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👉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Что это такое?</w:t>
      </w:r>
      <w:r>
        <w:br/>
      </w:r>
      <w:r>
        <w:br/>
        <w:t xml:space="preserve">Это портал для предпринимателей и компаний из сегмента МСП, </w:t>
      </w:r>
      <w:proofErr w:type="spellStart"/>
      <w:r>
        <w:t>самозанятых</w:t>
      </w:r>
      <w:proofErr w:type="spellEnd"/>
      <w:r>
        <w:t xml:space="preserve"> и тех, кто хочет начать свое дело. Здесь пользователи могут получить воспользоваться разными сервисами: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0" t="0" r="0" b="0"/>
            <wp:docPr id="3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Зарегистрировать бизнес</w:t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Найти заказчиков</w:t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Подать жалобу</w:t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Составить договор в конструкторе документов</w:t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Пройти бизнес-обучение</w:t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0" t="0" r="0" b="0"/>
            <wp:docPr id="8" name="Рисунок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Подать заявку на кредит</w:t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0" t="0" r="0" b="0"/>
            <wp:docPr id="9" name="Рисунок 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Оформить электронную подпись и др.</w:t>
      </w:r>
      <w:r>
        <w:br/>
      </w:r>
      <w:r>
        <w:br/>
        <w:t>На </w:t>
      </w:r>
      <w:hyperlink r:id="rId6" w:tgtFrame="_blank" w:history="1">
        <w:r>
          <w:rPr>
            <w:rStyle w:val="a4"/>
          </w:rPr>
          <w:t>МСП</w:t>
        </w:r>
        <w:proofErr w:type="gramStart"/>
        <w:r>
          <w:rPr>
            <w:rStyle w:val="a4"/>
          </w:rPr>
          <w:t>.Р</w:t>
        </w:r>
        <w:proofErr w:type="gramEnd"/>
        <w:r>
          <w:rPr>
            <w:rStyle w:val="a4"/>
          </w:rPr>
          <w:t>Ф</w:t>
        </w:r>
      </w:hyperlink>
      <w:r>
        <w:t xml:space="preserve"> собрано более 700 мер поддержки, которые можно получить по </w:t>
      </w:r>
      <w:proofErr w:type="spellStart"/>
      <w:r>
        <w:t>онлайн-заявке</w:t>
      </w:r>
      <w:proofErr w:type="spellEnd"/>
      <w:r>
        <w:t>.</w:t>
      </w:r>
      <w:r>
        <w:br/>
      </w:r>
      <w:r>
        <w:br/>
        <w:t>Как работает платформа?</w:t>
      </w:r>
      <w:r>
        <w:br/>
      </w:r>
      <w:r>
        <w:br/>
        <w:t xml:space="preserve">Авторизоваться можно с помощью </w:t>
      </w:r>
      <w:proofErr w:type="spellStart"/>
      <w:r>
        <w:t>аккаунта</w:t>
      </w:r>
      <w:proofErr w:type="spellEnd"/>
      <w:r>
        <w:t xml:space="preserve"> в </w:t>
      </w:r>
      <w:proofErr w:type="spellStart"/>
      <w:r>
        <w:t>Госуслугах</w:t>
      </w:r>
      <w:proofErr w:type="spellEnd"/>
      <w:r>
        <w:t>. При регистрации в личном кабинете предлагаются подходящие меры поддержки и сервисы.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0" t="0" r="0" b="0"/>
            <wp:docPr id="10" name="Рисунок 1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❗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С февраля 2022 г. на </w:t>
      </w:r>
      <w:hyperlink r:id="rId8" w:tgtFrame="_blank" w:history="1">
        <w:r>
          <w:rPr>
            <w:rStyle w:val="a4"/>
          </w:rPr>
          <w:t>МСП</w:t>
        </w:r>
        <w:proofErr w:type="gramStart"/>
        <w:r>
          <w:rPr>
            <w:rStyle w:val="a4"/>
          </w:rPr>
          <w:t>.Р</w:t>
        </w:r>
        <w:proofErr w:type="gramEnd"/>
        <w:r>
          <w:rPr>
            <w:rStyle w:val="a4"/>
          </w:rPr>
          <w:t>Ф</w:t>
        </w:r>
      </w:hyperlink>
      <w:r>
        <w:t> зарегистрировалось более 420 тысяч пользователей. </w:t>
      </w:r>
      <w:hyperlink r:id="rId9" w:history="1">
        <w:r>
          <w:rPr>
            <w:rStyle w:val="a4"/>
          </w:rPr>
          <w:t>#бизнес</w:t>
        </w:r>
      </w:hyperlink>
      <w:r>
        <w:t> </w:t>
      </w:r>
      <w:hyperlink r:id="rId10" w:history="1">
        <w:r>
          <w:rPr>
            <w:rStyle w:val="a4"/>
          </w:rPr>
          <w:t>#регион46</w:t>
        </w:r>
      </w:hyperlink>
      <w:r>
        <w:t> </w:t>
      </w:r>
      <w:hyperlink r:id="rId11" w:history="1">
        <w:r>
          <w:rPr>
            <w:rStyle w:val="a4"/>
          </w:rPr>
          <w:t>#экономика46</w:t>
        </w:r>
      </w:hyperlink>
    </w:p>
    <w:p w:rsidR="00541A16" w:rsidRDefault="00541A16" w:rsidP="00541A16">
      <w:r>
        <w:rPr>
          <w:noProof/>
          <w:lang w:eastAsia="ru-RU"/>
        </w:rPr>
        <w:drawing>
          <wp:inline distT="0" distB="0" distL="0" distR="0">
            <wp:extent cx="5472752" cy="3081476"/>
            <wp:effectExtent l="19050" t="0" r="0" b="0"/>
            <wp:docPr id="11" name="Рисунок 11" descr="https://sun1-55.userapi.com/impg/nw3-wFH_NZ8Arfbg52mc6ElpTAQdIVVJ3wjFRg/nc0VfQzrZ3o.jpg?size=807x454&amp;quality=96&amp;sign=38f125830a9c2d47813f3bd773eecbc5&amp;c_uniq_tag=vADoN1ayzQ7I2y1-ugiG6MsBfxuAe22pbG93okXxRN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1-55.userapi.com/impg/nw3-wFH_NZ8Arfbg52mc6ElpTAQdIVVJ3wjFRg/nc0VfQzrZ3o.jpg?size=807x454&amp;quality=96&amp;sign=38f125830a9c2d47813f3bd773eecbc5&amp;c_uniq_tag=vADoN1ayzQ7I2y1-ugiG6MsBfxuAe22pbG93okXxRNk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142" cy="3082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1A1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20E9F"/>
    <w:rsid w:val="001441F8"/>
    <w:rsid w:val="00217D3A"/>
    <w:rsid w:val="00242C15"/>
    <w:rsid w:val="00281D0B"/>
    <w:rsid w:val="00322E96"/>
    <w:rsid w:val="00541A16"/>
    <w:rsid w:val="005A66FC"/>
    <w:rsid w:val="006A6A26"/>
    <w:rsid w:val="007C3DEE"/>
    <w:rsid w:val="0087107E"/>
    <w:rsid w:val="00951336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visually-hidden">
    <w:name w:val="visually-hidden"/>
    <w:basedOn w:val="a0"/>
    <w:rsid w:val="00541A16"/>
  </w:style>
  <w:style w:type="character" w:customStyle="1" w:styleId="blindlabel">
    <w:name w:val="blind_label"/>
    <w:basedOn w:val="a0"/>
    <w:rsid w:val="00541A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7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65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58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0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50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61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%CC%D1%CF.%D0%D4&amp;post=-152061715_2309&amp;cc_key=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%CC%D1%CF.%D0%D4&amp;post=-152061715_2309&amp;cc_key=" TargetMode="External"/><Relationship Id="rId11" Type="http://schemas.openxmlformats.org/officeDocument/2006/relationships/hyperlink" Target="https://vk.com/feed?section=search&amp;q=%23%D1%8D%D0%BA%D0%BE%D0%BD%D0%BE%D0%BC%D0%B8%D0%BA%D0%B046" TargetMode="External"/><Relationship Id="rId5" Type="http://schemas.openxmlformats.org/officeDocument/2006/relationships/image" Target="media/image2.png"/><Relationship Id="rId10" Type="http://schemas.openxmlformats.org/officeDocument/2006/relationships/hyperlink" Target="https://vk.com/feed?section=search&amp;q=%23%D1%80%D0%B5%D0%B3%D0%B8%D0%BE%D0%BD46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feed?section=search&amp;q=%23%D0%B1%D0%B8%D0%B7%D0%BD%D0%B5%D1%8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2023-07-10T09:59:00Z</dcterms:created>
  <dcterms:modified xsi:type="dcterms:W3CDTF">2023-07-10T09:59:00Z</dcterms:modified>
</cp:coreProperties>
</file>