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1D9" w:rsidRPr="005671D9" w:rsidRDefault="005671D9" w:rsidP="005671D9">
      <w:pPr>
        <w:spacing w:before="100" w:beforeAutospacing="1" w:after="100" w:afterAutospacing="1" w:line="240" w:lineRule="auto"/>
        <w:outlineLvl w:val="0"/>
        <w:rPr>
          <w:rFonts w:ascii="Arial" w:eastAsia="Times New Roman" w:hAnsi="Arial" w:cs="Arial"/>
          <w:b/>
          <w:bCs/>
          <w:color w:val="474747"/>
          <w:kern w:val="36"/>
          <w:sz w:val="48"/>
          <w:szCs w:val="48"/>
        </w:rPr>
      </w:pPr>
      <w:r w:rsidRPr="005671D9">
        <w:rPr>
          <w:rFonts w:ascii="Arial" w:eastAsia="Times New Roman" w:hAnsi="Arial" w:cs="Arial"/>
          <w:b/>
          <w:bCs/>
          <w:color w:val="474747"/>
          <w:kern w:val="36"/>
          <w:sz w:val="48"/>
          <w:szCs w:val="48"/>
        </w:rPr>
        <w:t>В Курской области федеральный этап Всероссийской ярмарки трудоустройства пройдет 28 июня</w:t>
      </w:r>
    </w:p>
    <w:p w:rsidR="005671D9" w:rsidRPr="005671D9" w:rsidRDefault="005671D9" w:rsidP="005671D9">
      <w:pPr>
        <w:spacing w:after="0" w:line="240" w:lineRule="auto"/>
        <w:rPr>
          <w:rFonts w:ascii="Arial" w:eastAsia="Times New Roman" w:hAnsi="Arial" w:cs="Arial"/>
          <w:color w:val="474747"/>
          <w:sz w:val="24"/>
          <w:szCs w:val="24"/>
        </w:rPr>
      </w:pPr>
    </w:p>
    <w:p w:rsidR="005671D9" w:rsidRPr="005671D9" w:rsidRDefault="005671D9" w:rsidP="005671D9">
      <w:pPr>
        <w:spacing w:after="0" w:line="240" w:lineRule="auto"/>
        <w:rPr>
          <w:rFonts w:ascii="Arial" w:eastAsia="Times New Roman" w:hAnsi="Arial" w:cs="Arial"/>
          <w:color w:val="474747"/>
          <w:sz w:val="24"/>
          <w:szCs w:val="24"/>
        </w:rPr>
      </w:pPr>
      <w:r>
        <w:rPr>
          <w:rFonts w:ascii="Arial" w:eastAsia="Times New Roman" w:hAnsi="Arial" w:cs="Arial"/>
          <w:noProof/>
          <w:color w:val="474747"/>
          <w:sz w:val="24"/>
          <w:szCs w:val="24"/>
        </w:rPr>
        <w:drawing>
          <wp:inline distT="0" distB="0" distL="0" distR="0">
            <wp:extent cx="5787850" cy="3254941"/>
            <wp:effectExtent l="19050" t="0" r="3350" b="0"/>
            <wp:docPr id="1" name="Рисунок 1" descr="https://kursk.ru/upload/resize_cache/iblock/83b/ddr6eyub7ndoz2tndm0jd2m9eotcfmek/1100_618_1/fSExu2nUPn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ursk.ru/upload/resize_cache/iblock/83b/ddr6eyub7ndoz2tndm0jd2m9eotcfmek/1100_618_1/fSExu2nUPnU.jpg"/>
                    <pic:cNvPicPr>
                      <a:picLocks noChangeAspect="1" noChangeArrowheads="1"/>
                    </pic:cNvPicPr>
                  </pic:nvPicPr>
                  <pic:blipFill>
                    <a:blip r:embed="rId4"/>
                    <a:srcRect/>
                    <a:stretch>
                      <a:fillRect/>
                    </a:stretch>
                  </pic:blipFill>
                  <pic:spPr bwMode="auto">
                    <a:xfrm>
                      <a:off x="0" y="0"/>
                      <a:ext cx="5792130" cy="3257348"/>
                    </a:xfrm>
                    <a:prstGeom prst="rect">
                      <a:avLst/>
                    </a:prstGeom>
                    <a:noFill/>
                    <a:ln w="9525">
                      <a:noFill/>
                      <a:miter lim="800000"/>
                      <a:headEnd/>
                      <a:tailEnd/>
                    </a:ln>
                  </pic:spPr>
                </pic:pic>
              </a:graphicData>
            </a:graphic>
          </wp:inline>
        </w:drawing>
      </w:r>
    </w:p>
    <w:p w:rsidR="005671D9" w:rsidRDefault="005671D9" w:rsidP="005671D9">
      <w:pPr>
        <w:spacing w:after="0" w:line="240" w:lineRule="auto"/>
        <w:jc w:val="both"/>
        <w:rPr>
          <w:rFonts w:ascii="Arial" w:eastAsia="Times New Roman" w:hAnsi="Arial" w:cs="Arial"/>
          <w:color w:val="474747"/>
          <w:sz w:val="24"/>
          <w:szCs w:val="24"/>
        </w:rPr>
      </w:pPr>
    </w:p>
    <w:p w:rsidR="005671D9" w:rsidRPr="005671D9" w:rsidRDefault="005671D9" w:rsidP="005671D9">
      <w:pPr>
        <w:spacing w:after="0" w:line="240" w:lineRule="auto"/>
        <w:jc w:val="both"/>
        <w:rPr>
          <w:rFonts w:ascii="Times New Roman" w:eastAsia="Times New Roman" w:hAnsi="Times New Roman" w:cs="Times New Roman"/>
          <w:color w:val="474747"/>
          <w:sz w:val="28"/>
          <w:szCs w:val="28"/>
        </w:rPr>
      </w:pPr>
      <w:r w:rsidRPr="005671D9">
        <w:rPr>
          <w:rFonts w:ascii="Times New Roman" w:eastAsia="Times New Roman" w:hAnsi="Times New Roman" w:cs="Times New Roman"/>
          <w:color w:val="474747"/>
          <w:sz w:val="28"/>
          <w:szCs w:val="28"/>
        </w:rPr>
        <w:t xml:space="preserve">28 июня в Курской области состоится федеральный этап Всероссийской ярмарки трудоустройства «Работа России. Время возможностей», </w:t>
      </w:r>
      <w:proofErr w:type="gramStart"/>
      <w:r w:rsidRPr="005671D9">
        <w:rPr>
          <w:rFonts w:ascii="Times New Roman" w:eastAsia="Times New Roman" w:hAnsi="Times New Roman" w:cs="Times New Roman"/>
          <w:color w:val="474747"/>
          <w:sz w:val="28"/>
          <w:szCs w:val="28"/>
        </w:rPr>
        <w:t>который</w:t>
      </w:r>
      <w:proofErr w:type="gramEnd"/>
      <w:r w:rsidRPr="005671D9">
        <w:rPr>
          <w:rFonts w:ascii="Times New Roman" w:eastAsia="Times New Roman" w:hAnsi="Times New Roman" w:cs="Times New Roman"/>
          <w:color w:val="474747"/>
          <w:sz w:val="28"/>
          <w:szCs w:val="28"/>
        </w:rPr>
        <w:t xml:space="preserve"> проводят по поручению Президента России Владимира Путина.</w:t>
      </w:r>
      <w:r w:rsidRPr="005671D9">
        <w:rPr>
          <w:rFonts w:ascii="Times New Roman" w:eastAsia="Times New Roman" w:hAnsi="Times New Roman" w:cs="Times New Roman"/>
          <w:color w:val="474747"/>
          <w:sz w:val="28"/>
          <w:szCs w:val="28"/>
        </w:rPr>
        <w:br/>
        <w:t xml:space="preserve">Мероприятие пройдет в двух форматах. Основная часть – это </w:t>
      </w:r>
      <w:proofErr w:type="spellStart"/>
      <w:r w:rsidRPr="005671D9">
        <w:rPr>
          <w:rFonts w:ascii="Times New Roman" w:eastAsia="Times New Roman" w:hAnsi="Times New Roman" w:cs="Times New Roman"/>
          <w:color w:val="474747"/>
          <w:sz w:val="28"/>
          <w:szCs w:val="28"/>
        </w:rPr>
        <w:t>онлайн-трансляция</w:t>
      </w:r>
      <w:proofErr w:type="spellEnd"/>
      <w:r w:rsidRPr="005671D9">
        <w:rPr>
          <w:rFonts w:ascii="Times New Roman" w:eastAsia="Times New Roman" w:hAnsi="Times New Roman" w:cs="Times New Roman"/>
          <w:color w:val="474747"/>
          <w:sz w:val="28"/>
          <w:szCs w:val="28"/>
        </w:rPr>
        <w:t xml:space="preserve"> в официальном сообществе Правительства Курской области в социальной сети «</w:t>
      </w:r>
      <w:proofErr w:type="spellStart"/>
      <w:r w:rsidRPr="005671D9">
        <w:rPr>
          <w:rFonts w:ascii="Times New Roman" w:eastAsia="Times New Roman" w:hAnsi="Times New Roman" w:cs="Times New Roman"/>
          <w:color w:val="474747"/>
          <w:sz w:val="28"/>
          <w:szCs w:val="28"/>
        </w:rPr>
        <w:t>ВКонтакте</w:t>
      </w:r>
      <w:proofErr w:type="spellEnd"/>
      <w:r w:rsidRPr="005671D9">
        <w:rPr>
          <w:rFonts w:ascii="Times New Roman" w:eastAsia="Times New Roman" w:hAnsi="Times New Roman" w:cs="Times New Roman"/>
          <w:color w:val="474747"/>
          <w:sz w:val="28"/>
          <w:szCs w:val="28"/>
        </w:rPr>
        <w:t>» в 14:30.</w:t>
      </w:r>
      <w:r w:rsidRPr="005671D9">
        <w:rPr>
          <w:rFonts w:ascii="Times New Roman" w:eastAsia="Times New Roman" w:hAnsi="Times New Roman" w:cs="Times New Roman"/>
          <w:color w:val="474747"/>
          <w:sz w:val="28"/>
          <w:szCs w:val="28"/>
        </w:rPr>
        <w:br/>
        <w:t>Во время прямого эфира более 80 работодателей ведущих предприятий региона представят свыше 2,5 тыс. вакансий, расскажут об условиях работы, перспективах карьерного роста, ответят на вопросы. Задать интересующие вопросы представителям компаний можно будет в комментариях к трансляции.</w:t>
      </w:r>
      <w:r w:rsidRPr="005671D9">
        <w:rPr>
          <w:rFonts w:ascii="Times New Roman" w:eastAsia="Times New Roman" w:hAnsi="Times New Roman" w:cs="Times New Roman"/>
          <w:color w:val="474747"/>
          <w:sz w:val="28"/>
          <w:szCs w:val="28"/>
        </w:rPr>
        <w:br/>
        <w:t>Также 28 июня в кадровых центрах «Работа России» Курска, Железногорска и Щигров пройдут открытые отборы, где будет предоставлена возможность живого общения соискателей и работодателей Курской области.</w:t>
      </w:r>
      <w:r w:rsidRPr="005671D9">
        <w:rPr>
          <w:rFonts w:ascii="Times New Roman" w:eastAsia="Times New Roman" w:hAnsi="Times New Roman" w:cs="Times New Roman"/>
          <w:color w:val="474747"/>
          <w:sz w:val="28"/>
          <w:szCs w:val="28"/>
        </w:rPr>
        <w:br/>
      </w:r>
      <w:proofErr w:type="gramStart"/>
      <w:r w:rsidRPr="005671D9">
        <w:rPr>
          <w:rFonts w:ascii="Times New Roman" w:eastAsia="Times New Roman" w:hAnsi="Times New Roman" w:cs="Times New Roman"/>
          <w:color w:val="474747"/>
          <w:sz w:val="28"/>
          <w:szCs w:val="28"/>
        </w:rPr>
        <w:t>График проведения мероприятий размещен в официальном сообществе Всероссийской ярмарки трудоустройства в социальной сети «</w:t>
      </w:r>
      <w:proofErr w:type="spellStart"/>
      <w:r w:rsidRPr="005671D9">
        <w:rPr>
          <w:rFonts w:ascii="Times New Roman" w:eastAsia="Times New Roman" w:hAnsi="Times New Roman" w:cs="Times New Roman"/>
          <w:color w:val="474747"/>
          <w:sz w:val="28"/>
          <w:szCs w:val="28"/>
        </w:rPr>
        <w:t>ВКонтакте</w:t>
      </w:r>
      <w:proofErr w:type="spellEnd"/>
      <w:r w:rsidRPr="005671D9">
        <w:rPr>
          <w:rFonts w:ascii="Times New Roman" w:eastAsia="Times New Roman" w:hAnsi="Times New Roman" w:cs="Times New Roman"/>
          <w:color w:val="474747"/>
          <w:sz w:val="28"/>
          <w:szCs w:val="28"/>
        </w:rPr>
        <w:t>» </w:t>
      </w:r>
      <w:hyperlink r:id="rId5" w:tgtFrame="_blank" w:history="1">
        <w:r w:rsidRPr="005671D9">
          <w:rPr>
            <w:rFonts w:ascii="Times New Roman" w:eastAsia="Times New Roman" w:hAnsi="Times New Roman" w:cs="Times New Roman"/>
            <w:color w:val="017487"/>
            <w:sz w:val="28"/>
            <w:szCs w:val="28"/>
            <w:u w:val="single"/>
          </w:rPr>
          <w:t>https://vk.com/kurskczn046</w:t>
        </w:r>
      </w:hyperlink>
      <w:r w:rsidRPr="005671D9">
        <w:rPr>
          <w:rFonts w:ascii="Times New Roman" w:eastAsia="Times New Roman" w:hAnsi="Times New Roman" w:cs="Times New Roman"/>
          <w:color w:val="474747"/>
          <w:sz w:val="28"/>
          <w:szCs w:val="28"/>
        </w:rPr>
        <w:t>.</w:t>
      </w:r>
      <w:r w:rsidRPr="005671D9">
        <w:rPr>
          <w:rFonts w:ascii="Times New Roman" w:eastAsia="Times New Roman" w:hAnsi="Times New Roman" w:cs="Times New Roman"/>
          <w:color w:val="474747"/>
          <w:sz w:val="28"/>
          <w:szCs w:val="28"/>
        </w:rPr>
        <w:br/>
        <w:t xml:space="preserve">«Всероссийская ярмарка трудоустройства – это уникальная возможность для работодателей рассказать о себе большому количеству соискателей, а тем, кто находится в ситуации карьерного выбора, – познакомиться с большим количеством предложений», – рассказала </w:t>
      </w:r>
      <w:proofErr w:type="spellStart"/>
      <w:r w:rsidRPr="005671D9">
        <w:rPr>
          <w:rFonts w:ascii="Times New Roman" w:eastAsia="Times New Roman" w:hAnsi="Times New Roman" w:cs="Times New Roman"/>
          <w:color w:val="474747"/>
          <w:sz w:val="28"/>
          <w:szCs w:val="28"/>
        </w:rPr>
        <w:t>врио</w:t>
      </w:r>
      <w:proofErr w:type="spellEnd"/>
      <w:r w:rsidRPr="005671D9">
        <w:rPr>
          <w:rFonts w:ascii="Times New Roman" w:eastAsia="Times New Roman" w:hAnsi="Times New Roman" w:cs="Times New Roman"/>
          <w:color w:val="474747"/>
          <w:sz w:val="28"/>
          <w:szCs w:val="28"/>
        </w:rPr>
        <w:t xml:space="preserve"> председателя комитета по </w:t>
      </w:r>
      <w:r w:rsidRPr="005671D9">
        <w:rPr>
          <w:rFonts w:ascii="Times New Roman" w:eastAsia="Times New Roman" w:hAnsi="Times New Roman" w:cs="Times New Roman"/>
          <w:color w:val="474747"/>
          <w:sz w:val="28"/>
          <w:szCs w:val="28"/>
        </w:rPr>
        <w:lastRenderedPageBreak/>
        <w:t>труду и занятости населения Курской области Елена Кулагина.</w:t>
      </w:r>
      <w:proofErr w:type="gramEnd"/>
      <w:r w:rsidRPr="005671D9">
        <w:rPr>
          <w:rFonts w:ascii="Times New Roman" w:eastAsia="Times New Roman" w:hAnsi="Times New Roman" w:cs="Times New Roman"/>
          <w:color w:val="474747"/>
          <w:sz w:val="28"/>
          <w:szCs w:val="28"/>
        </w:rPr>
        <w:br/>
        <w:t>Всероссийская ярмарка трудоустройства проводится ежегодно в рамках национального проекта «Демография».</w:t>
      </w:r>
    </w:p>
    <w:p w:rsidR="00606DEE" w:rsidRPr="005671D9" w:rsidRDefault="00606DEE">
      <w:pPr>
        <w:rPr>
          <w:rFonts w:ascii="Times New Roman" w:hAnsi="Times New Roman" w:cs="Times New Roman"/>
          <w:sz w:val="28"/>
          <w:szCs w:val="28"/>
        </w:rPr>
      </w:pPr>
    </w:p>
    <w:sectPr w:rsidR="00606DEE" w:rsidRPr="005671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useFELayout/>
  </w:compat>
  <w:rsids>
    <w:rsidRoot w:val="005671D9"/>
    <w:rsid w:val="005671D9"/>
    <w:rsid w:val="00606D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671D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71D9"/>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5671D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5671D9"/>
    <w:rPr>
      <w:color w:val="0000FF"/>
      <w:u w:val="single"/>
    </w:rPr>
  </w:style>
  <w:style w:type="paragraph" w:styleId="a5">
    <w:name w:val="Balloon Text"/>
    <w:basedOn w:val="a"/>
    <w:link w:val="a6"/>
    <w:uiPriority w:val="99"/>
    <w:semiHidden/>
    <w:unhideWhenUsed/>
    <w:rsid w:val="005671D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671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74504535">
      <w:bodyDiv w:val="1"/>
      <w:marLeft w:val="0"/>
      <w:marRight w:val="0"/>
      <w:marTop w:val="0"/>
      <w:marBottom w:val="0"/>
      <w:divBdr>
        <w:top w:val="none" w:sz="0" w:space="0" w:color="auto"/>
        <w:left w:val="none" w:sz="0" w:space="0" w:color="auto"/>
        <w:bottom w:val="none" w:sz="0" w:space="0" w:color="auto"/>
        <w:right w:val="none" w:sz="0" w:space="0" w:color="auto"/>
      </w:divBdr>
      <w:divsChild>
        <w:div w:id="171729255">
          <w:marLeft w:val="0"/>
          <w:marRight w:val="0"/>
          <w:marTop w:val="0"/>
          <w:marBottom w:val="0"/>
          <w:divBdr>
            <w:top w:val="none" w:sz="0" w:space="0" w:color="auto"/>
            <w:left w:val="none" w:sz="0" w:space="0" w:color="auto"/>
            <w:bottom w:val="none" w:sz="0" w:space="0" w:color="auto"/>
            <w:right w:val="none" w:sz="0" w:space="0" w:color="auto"/>
          </w:divBdr>
          <w:divsChild>
            <w:div w:id="571431255">
              <w:marLeft w:val="0"/>
              <w:marRight w:val="0"/>
              <w:marTop w:val="0"/>
              <w:marBottom w:val="0"/>
              <w:divBdr>
                <w:top w:val="none" w:sz="0" w:space="0" w:color="auto"/>
                <w:left w:val="none" w:sz="0" w:space="0" w:color="auto"/>
                <w:bottom w:val="none" w:sz="0" w:space="0" w:color="auto"/>
                <w:right w:val="none" w:sz="0" w:space="0" w:color="auto"/>
              </w:divBdr>
            </w:div>
          </w:divsChild>
        </w:div>
        <w:div w:id="5132201">
          <w:marLeft w:val="0"/>
          <w:marRight w:val="0"/>
          <w:marTop w:val="0"/>
          <w:marBottom w:val="0"/>
          <w:divBdr>
            <w:top w:val="none" w:sz="0" w:space="0" w:color="auto"/>
            <w:left w:val="none" w:sz="0" w:space="0" w:color="auto"/>
            <w:bottom w:val="none" w:sz="0" w:space="0" w:color="auto"/>
            <w:right w:val="none" w:sz="0" w:space="0" w:color="auto"/>
          </w:divBdr>
          <w:divsChild>
            <w:div w:id="1442992464">
              <w:marLeft w:val="0"/>
              <w:marRight w:val="0"/>
              <w:marTop w:val="0"/>
              <w:marBottom w:val="0"/>
              <w:divBdr>
                <w:top w:val="none" w:sz="0" w:space="0" w:color="auto"/>
                <w:left w:val="none" w:sz="0" w:space="0" w:color="auto"/>
                <w:bottom w:val="none" w:sz="0" w:space="0" w:color="auto"/>
                <w:right w:val="none" w:sz="0" w:space="0" w:color="auto"/>
              </w:divBdr>
            </w:div>
          </w:divsChild>
        </w:div>
        <w:div w:id="719287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vk.com/kurskczn046"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239</Words>
  <Characters>1365</Characters>
  <Application>Microsoft Office Word</Application>
  <DocSecurity>0</DocSecurity>
  <Lines>11</Lines>
  <Paragraphs>3</Paragraphs>
  <ScaleCrop>false</ScaleCrop>
  <Company>SPecialiST RePack</Company>
  <LinksUpToDate>false</LinksUpToDate>
  <CharactersWithSpaces>1601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2024-06-27T06:02:00Z</dcterms:created>
  <dcterms:modified xsi:type="dcterms:W3CDTF">2024-06-27T06:02:00Z</dcterms:modified>
</cp:coreProperties>
</file>